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39B5" w:rsidRPr="00A255E5" w:rsidRDefault="00716906" w:rsidP="00716906">
      <w:pPr>
        <w:jc w:val="center"/>
        <w:rPr>
          <w:rFonts w:ascii="仿宋_GB2312" w:eastAsia="仿宋_GB2312"/>
          <w:b/>
          <w:sz w:val="28"/>
          <w:szCs w:val="28"/>
        </w:rPr>
      </w:pPr>
      <w:r w:rsidRPr="00A255E5">
        <w:rPr>
          <w:rFonts w:ascii="仿宋_GB2312" w:eastAsia="仿宋_GB2312" w:hint="eastAsia"/>
          <w:b/>
          <w:sz w:val="28"/>
          <w:szCs w:val="28"/>
        </w:rPr>
        <w:t>天</w:t>
      </w:r>
      <w:proofErr w:type="gramStart"/>
      <w:r w:rsidRPr="00A255E5">
        <w:rPr>
          <w:rFonts w:ascii="仿宋_GB2312" w:eastAsia="仿宋_GB2312" w:hint="eastAsia"/>
          <w:b/>
          <w:sz w:val="28"/>
          <w:szCs w:val="28"/>
        </w:rPr>
        <w:t>齐庙站涡</w:t>
      </w:r>
      <w:proofErr w:type="gramEnd"/>
      <w:r w:rsidRPr="00A255E5">
        <w:rPr>
          <w:rFonts w:ascii="仿宋_GB2312" w:eastAsia="仿宋_GB2312" w:hint="eastAsia"/>
          <w:b/>
          <w:sz w:val="28"/>
          <w:szCs w:val="28"/>
        </w:rPr>
        <w:t>北专用线远程监控安全防护</w:t>
      </w:r>
      <w:r w:rsidR="0007736E">
        <w:rPr>
          <w:rFonts w:ascii="仿宋_GB2312" w:eastAsia="仿宋_GB2312" w:hint="eastAsia"/>
          <w:b/>
          <w:sz w:val="28"/>
          <w:szCs w:val="28"/>
        </w:rPr>
        <w:t>设备</w:t>
      </w:r>
    </w:p>
    <w:p w:rsidR="00CF70DD" w:rsidRPr="00A255E5" w:rsidRDefault="00820E6F" w:rsidP="00716906">
      <w:pPr>
        <w:jc w:val="center"/>
        <w:rPr>
          <w:rFonts w:ascii="仿宋_GB2312" w:eastAsia="仿宋_GB2312"/>
          <w:b/>
          <w:sz w:val="28"/>
          <w:szCs w:val="28"/>
        </w:rPr>
      </w:pPr>
      <w:r>
        <w:rPr>
          <w:rFonts w:ascii="仿宋_GB2312" w:eastAsia="仿宋_GB2312" w:hint="eastAsia"/>
          <w:b/>
          <w:sz w:val="28"/>
          <w:szCs w:val="28"/>
        </w:rPr>
        <w:t>技术规格书</w:t>
      </w:r>
    </w:p>
    <w:p w:rsidR="00716906" w:rsidRPr="00CD0919" w:rsidRDefault="006439B5" w:rsidP="00CD0919">
      <w:pPr>
        <w:ind w:firstLineChars="196" w:firstLine="551"/>
        <w:rPr>
          <w:b/>
          <w:sz w:val="28"/>
          <w:szCs w:val="28"/>
        </w:rPr>
      </w:pPr>
      <w:r w:rsidRPr="00CD0919">
        <w:rPr>
          <w:b/>
          <w:sz w:val="28"/>
          <w:szCs w:val="28"/>
        </w:rPr>
        <w:t>一、概述</w:t>
      </w:r>
    </w:p>
    <w:p w:rsidR="004A208F" w:rsidRPr="00A255E5" w:rsidRDefault="006439B5" w:rsidP="00BF2BF5">
      <w:pPr>
        <w:ind w:firstLineChars="200" w:firstLine="560"/>
        <w:jc w:val="left"/>
        <w:rPr>
          <w:rFonts w:ascii="仿宋_GB2312" w:eastAsia="仿宋_GB2312" w:hAnsiTheme="minorEastAsia"/>
          <w:sz w:val="28"/>
          <w:szCs w:val="28"/>
        </w:rPr>
      </w:pPr>
      <w:r w:rsidRPr="00A255E5">
        <w:rPr>
          <w:rFonts w:ascii="仿宋_GB2312" w:eastAsia="仿宋_GB2312" w:hAnsiTheme="minorEastAsia" w:hint="eastAsia"/>
          <w:sz w:val="28"/>
          <w:szCs w:val="28"/>
        </w:rPr>
        <w:t>为解决天</w:t>
      </w:r>
      <w:proofErr w:type="gramStart"/>
      <w:r w:rsidRPr="00A255E5">
        <w:rPr>
          <w:rFonts w:ascii="仿宋_GB2312" w:eastAsia="仿宋_GB2312" w:hAnsiTheme="minorEastAsia" w:hint="eastAsia"/>
          <w:sz w:val="28"/>
          <w:szCs w:val="28"/>
        </w:rPr>
        <w:t>齐庙站</w:t>
      </w:r>
      <w:r w:rsidR="004A208F" w:rsidRPr="00A255E5">
        <w:rPr>
          <w:rFonts w:ascii="仿宋_GB2312" w:eastAsia="仿宋_GB2312" w:hAnsiTheme="minorEastAsia" w:hint="eastAsia"/>
          <w:sz w:val="28"/>
          <w:szCs w:val="28"/>
        </w:rPr>
        <w:t>涡</w:t>
      </w:r>
      <w:proofErr w:type="gramEnd"/>
      <w:r w:rsidR="004A208F" w:rsidRPr="00A255E5">
        <w:rPr>
          <w:rFonts w:ascii="仿宋_GB2312" w:eastAsia="仿宋_GB2312" w:hAnsiTheme="minorEastAsia" w:hint="eastAsia"/>
          <w:sz w:val="28"/>
          <w:szCs w:val="28"/>
        </w:rPr>
        <w:t>北专用线</w:t>
      </w:r>
      <w:r w:rsidRPr="00A255E5">
        <w:rPr>
          <w:rFonts w:ascii="仿宋_GB2312" w:eastAsia="仿宋_GB2312" w:hAnsiTheme="minorEastAsia" w:hint="eastAsia"/>
          <w:sz w:val="28"/>
          <w:szCs w:val="28"/>
        </w:rPr>
        <w:t>存在的安全隐患，拟在专用线</w:t>
      </w:r>
      <w:r w:rsidR="004A208F" w:rsidRPr="00A255E5">
        <w:rPr>
          <w:rFonts w:ascii="仿宋_GB2312" w:eastAsia="仿宋_GB2312" w:hAnsiTheme="minorEastAsia" w:hint="eastAsia"/>
          <w:sz w:val="28"/>
          <w:szCs w:val="28"/>
        </w:rPr>
        <w:t>K0+750处增建</w:t>
      </w:r>
      <w:r w:rsidR="0007736E" w:rsidRPr="0007736E">
        <w:rPr>
          <w:rFonts w:ascii="仿宋_GB2312" w:eastAsia="仿宋_GB2312" w:hint="eastAsia"/>
          <w:sz w:val="28"/>
          <w:szCs w:val="28"/>
        </w:rPr>
        <w:t>远程监控安全防护设备</w:t>
      </w:r>
      <w:r w:rsidR="0007736E">
        <w:rPr>
          <w:rFonts w:ascii="仿宋_GB2312" w:eastAsia="仿宋_GB2312" w:hint="eastAsia"/>
          <w:sz w:val="28"/>
          <w:szCs w:val="28"/>
        </w:rPr>
        <w:t>1套。</w:t>
      </w:r>
    </w:p>
    <w:p w:rsidR="006439B5" w:rsidRPr="00A255E5" w:rsidRDefault="006439B5" w:rsidP="00BF2BF5">
      <w:pPr>
        <w:ind w:firstLineChars="200" w:firstLine="560"/>
        <w:jc w:val="left"/>
        <w:rPr>
          <w:rFonts w:ascii="仿宋_GB2312" w:eastAsia="仿宋_GB2312" w:hAnsiTheme="minorEastAsia"/>
          <w:sz w:val="28"/>
          <w:szCs w:val="28"/>
        </w:rPr>
      </w:pPr>
      <w:r w:rsidRPr="00A255E5">
        <w:rPr>
          <w:rFonts w:ascii="仿宋_GB2312" w:eastAsia="仿宋_GB2312" w:hAnsiTheme="minorEastAsia" w:hint="eastAsia"/>
          <w:sz w:val="28"/>
          <w:szCs w:val="28"/>
        </w:rPr>
        <w:t>本项目为交钥匙项目，包括现场勘查、设计、设备供应、安装、施工、验收。</w:t>
      </w:r>
    </w:p>
    <w:p w:rsidR="006439B5" w:rsidRPr="00A255E5" w:rsidRDefault="0025299A" w:rsidP="00F330E0">
      <w:pPr>
        <w:ind w:firstLineChars="196" w:firstLine="549"/>
        <w:rPr>
          <w:rFonts w:ascii="仿宋_GB2312" w:eastAsia="仿宋_GB2312"/>
          <w:b/>
          <w:sz w:val="28"/>
          <w:szCs w:val="28"/>
        </w:rPr>
      </w:pPr>
      <w:r w:rsidRPr="00A255E5">
        <w:rPr>
          <w:rFonts w:ascii="仿宋_GB2312" w:eastAsia="仿宋_GB2312" w:hint="eastAsia"/>
          <w:b/>
          <w:sz w:val="28"/>
          <w:szCs w:val="28"/>
        </w:rPr>
        <w:t>二</w:t>
      </w:r>
      <w:r w:rsidR="006439B5" w:rsidRPr="00A255E5">
        <w:rPr>
          <w:rFonts w:ascii="仿宋_GB2312" w:eastAsia="仿宋_GB2312" w:hint="eastAsia"/>
          <w:b/>
          <w:sz w:val="28"/>
          <w:szCs w:val="28"/>
        </w:rPr>
        <w:t>、技术规范标准及产品认证</w:t>
      </w:r>
    </w:p>
    <w:p w:rsidR="006439B5" w:rsidRPr="00A255E5" w:rsidRDefault="006439B5" w:rsidP="00BF2BF5">
      <w:pPr>
        <w:ind w:firstLineChars="200" w:firstLine="560"/>
        <w:jc w:val="left"/>
        <w:rPr>
          <w:rFonts w:ascii="仿宋_GB2312" w:eastAsia="仿宋_GB2312" w:hAnsiTheme="minorEastAsia"/>
          <w:sz w:val="28"/>
          <w:szCs w:val="28"/>
        </w:rPr>
      </w:pPr>
      <w:r w:rsidRPr="00A255E5">
        <w:rPr>
          <w:rFonts w:ascii="仿宋_GB2312" w:eastAsia="仿宋_GB2312" w:hAnsiTheme="minorEastAsia" w:hint="eastAsia"/>
          <w:sz w:val="28"/>
          <w:szCs w:val="28"/>
        </w:rPr>
        <w:t>1</w:t>
      </w:r>
      <w:r w:rsidR="00CD0919">
        <w:rPr>
          <w:rFonts w:ascii="仿宋_GB2312" w:eastAsia="仿宋_GB2312" w:hAnsiTheme="minorEastAsia" w:hint="eastAsia"/>
          <w:sz w:val="28"/>
          <w:szCs w:val="28"/>
        </w:rPr>
        <w:t>.</w:t>
      </w:r>
      <w:r w:rsidRPr="00A255E5">
        <w:rPr>
          <w:rFonts w:ascii="仿宋_GB2312" w:eastAsia="仿宋_GB2312" w:hAnsiTheme="minorEastAsia" w:hint="eastAsia"/>
          <w:sz w:val="28"/>
          <w:szCs w:val="28"/>
        </w:rPr>
        <w:t>系统符合如下国家标准要求</w:t>
      </w:r>
    </w:p>
    <w:p w:rsidR="006439B5" w:rsidRPr="00A255E5" w:rsidRDefault="006439B5" w:rsidP="00BF2BF5">
      <w:pPr>
        <w:ind w:firstLineChars="200" w:firstLine="560"/>
        <w:jc w:val="left"/>
        <w:rPr>
          <w:rFonts w:ascii="仿宋_GB2312" w:eastAsia="仿宋_GB2312" w:hAnsiTheme="minorEastAsia"/>
          <w:sz w:val="28"/>
          <w:szCs w:val="28"/>
        </w:rPr>
      </w:pPr>
      <w:r w:rsidRPr="00A255E5">
        <w:rPr>
          <w:rFonts w:ascii="仿宋_GB2312" w:eastAsia="仿宋_GB2312" w:hAnsiTheme="minorEastAsia" w:hint="eastAsia"/>
          <w:sz w:val="28"/>
          <w:szCs w:val="28"/>
        </w:rPr>
        <w:t>《铁路安全管理条例》国务院令639号</w:t>
      </w:r>
    </w:p>
    <w:p w:rsidR="006439B5" w:rsidRPr="00A255E5" w:rsidRDefault="006439B5" w:rsidP="00BF2BF5">
      <w:pPr>
        <w:ind w:firstLineChars="200" w:firstLine="560"/>
        <w:jc w:val="left"/>
        <w:rPr>
          <w:rFonts w:ascii="仿宋_GB2312" w:eastAsia="仿宋_GB2312" w:hAnsiTheme="minorEastAsia"/>
          <w:sz w:val="28"/>
          <w:szCs w:val="28"/>
        </w:rPr>
      </w:pPr>
      <w:r w:rsidRPr="00A255E5">
        <w:rPr>
          <w:rFonts w:ascii="仿宋_GB2312" w:eastAsia="仿宋_GB2312" w:hAnsiTheme="minorEastAsia" w:hint="eastAsia"/>
          <w:sz w:val="28"/>
          <w:szCs w:val="28"/>
        </w:rPr>
        <w:t>《铁路区间道口信号设备技术条件》（GB 10494-2018）</w:t>
      </w:r>
    </w:p>
    <w:p w:rsidR="006439B5" w:rsidRPr="00A255E5" w:rsidRDefault="006439B5" w:rsidP="00BF2BF5">
      <w:pPr>
        <w:ind w:firstLineChars="200" w:firstLine="560"/>
        <w:jc w:val="left"/>
        <w:rPr>
          <w:rFonts w:ascii="仿宋_GB2312" w:eastAsia="仿宋_GB2312" w:hAnsiTheme="minorEastAsia"/>
          <w:sz w:val="28"/>
          <w:szCs w:val="28"/>
        </w:rPr>
      </w:pPr>
      <w:r w:rsidRPr="00A255E5">
        <w:rPr>
          <w:rFonts w:ascii="仿宋_GB2312" w:eastAsia="仿宋_GB2312" w:hAnsiTheme="minorEastAsia" w:hint="eastAsia"/>
          <w:sz w:val="28"/>
          <w:szCs w:val="28"/>
        </w:rPr>
        <w:t>《铁路区间道口信号设计规范》（标准 TB 10070-2000）</w:t>
      </w:r>
    </w:p>
    <w:p w:rsidR="006439B5" w:rsidRPr="00A255E5" w:rsidRDefault="006439B5" w:rsidP="00BF2BF5">
      <w:pPr>
        <w:ind w:firstLineChars="200" w:firstLine="560"/>
        <w:jc w:val="left"/>
        <w:rPr>
          <w:rFonts w:ascii="仿宋_GB2312" w:eastAsia="仿宋_GB2312" w:hAnsiTheme="minorEastAsia"/>
          <w:sz w:val="28"/>
          <w:szCs w:val="28"/>
        </w:rPr>
      </w:pPr>
      <w:r w:rsidRPr="00A255E5">
        <w:rPr>
          <w:rFonts w:ascii="仿宋_GB2312" w:eastAsia="仿宋_GB2312" w:hAnsiTheme="minorEastAsia" w:hint="eastAsia"/>
          <w:sz w:val="28"/>
          <w:szCs w:val="28"/>
        </w:rPr>
        <w:t>《平交道口自动控制或报警的技术要求》（TBT2696-1999）</w:t>
      </w:r>
    </w:p>
    <w:p w:rsidR="006439B5" w:rsidRPr="00A255E5" w:rsidRDefault="006439B5" w:rsidP="00BF2BF5">
      <w:pPr>
        <w:ind w:firstLineChars="200" w:firstLine="560"/>
        <w:jc w:val="left"/>
        <w:rPr>
          <w:rFonts w:ascii="仿宋_GB2312" w:eastAsia="仿宋_GB2312" w:hAnsiTheme="minorEastAsia"/>
          <w:sz w:val="28"/>
          <w:szCs w:val="28"/>
        </w:rPr>
      </w:pPr>
      <w:r w:rsidRPr="00A255E5">
        <w:rPr>
          <w:rFonts w:ascii="仿宋_GB2312" w:eastAsia="仿宋_GB2312" w:hAnsiTheme="minorEastAsia" w:hint="eastAsia"/>
          <w:sz w:val="28"/>
          <w:szCs w:val="28"/>
        </w:rPr>
        <w:t>《铁路道口管理办法》（</w:t>
      </w:r>
      <w:proofErr w:type="gramStart"/>
      <w:r w:rsidRPr="00A255E5">
        <w:rPr>
          <w:rFonts w:ascii="仿宋_GB2312" w:eastAsia="仿宋_GB2312" w:hAnsiTheme="minorEastAsia" w:hint="eastAsia"/>
          <w:sz w:val="28"/>
          <w:szCs w:val="28"/>
        </w:rPr>
        <w:t>铁总运【2013】</w:t>
      </w:r>
      <w:proofErr w:type="gramEnd"/>
      <w:r w:rsidRPr="00A255E5">
        <w:rPr>
          <w:rFonts w:ascii="仿宋_GB2312" w:eastAsia="仿宋_GB2312" w:hAnsiTheme="minorEastAsia" w:hint="eastAsia"/>
          <w:sz w:val="28"/>
          <w:szCs w:val="28"/>
        </w:rPr>
        <w:t>121号）</w:t>
      </w:r>
    </w:p>
    <w:p w:rsidR="006439B5" w:rsidRPr="00A255E5" w:rsidRDefault="006439B5" w:rsidP="00BF2BF5">
      <w:pPr>
        <w:ind w:firstLineChars="200" w:firstLine="560"/>
        <w:jc w:val="left"/>
        <w:rPr>
          <w:rFonts w:ascii="仿宋_GB2312" w:eastAsia="仿宋_GB2312" w:hAnsiTheme="minorEastAsia"/>
          <w:sz w:val="28"/>
          <w:szCs w:val="28"/>
        </w:rPr>
      </w:pPr>
      <w:r w:rsidRPr="00A255E5">
        <w:rPr>
          <w:rFonts w:ascii="仿宋_GB2312" w:eastAsia="仿宋_GB2312" w:hAnsiTheme="minorEastAsia" w:hint="eastAsia"/>
          <w:sz w:val="28"/>
          <w:szCs w:val="28"/>
        </w:rPr>
        <w:t>《工业企业铁路道口安全标准》（GB6389－1997）</w:t>
      </w:r>
    </w:p>
    <w:p w:rsidR="006439B5" w:rsidRDefault="006439B5" w:rsidP="00BF2BF5">
      <w:pPr>
        <w:ind w:firstLineChars="200" w:firstLine="560"/>
        <w:jc w:val="left"/>
        <w:rPr>
          <w:rFonts w:ascii="仿宋_GB2312" w:eastAsia="仿宋_GB2312" w:hAnsiTheme="minorEastAsia"/>
          <w:sz w:val="28"/>
          <w:szCs w:val="28"/>
        </w:rPr>
      </w:pPr>
      <w:r w:rsidRPr="00A255E5">
        <w:rPr>
          <w:rFonts w:ascii="仿宋_GB2312" w:eastAsia="仿宋_GB2312" w:hAnsiTheme="minorEastAsia" w:hint="eastAsia"/>
          <w:sz w:val="28"/>
          <w:szCs w:val="28"/>
        </w:rPr>
        <w:t xml:space="preserve"> 2</w:t>
      </w:r>
      <w:r w:rsidR="00CD0919">
        <w:rPr>
          <w:rFonts w:ascii="仿宋_GB2312" w:eastAsia="仿宋_GB2312" w:hAnsiTheme="minorEastAsia" w:hint="eastAsia"/>
          <w:sz w:val="28"/>
          <w:szCs w:val="28"/>
        </w:rPr>
        <w:t>.</w:t>
      </w:r>
      <w:r w:rsidRPr="00A255E5">
        <w:rPr>
          <w:rFonts w:ascii="仿宋_GB2312" w:eastAsia="仿宋_GB2312" w:hAnsiTheme="minorEastAsia" w:hint="eastAsia"/>
          <w:sz w:val="28"/>
          <w:szCs w:val="28"/>
        </w:rPr>
        <w:t>器材及产品，应当符合有关产品质量的强制性国家标准、行业标准，并经过有关部门审查及鉴定，并出具审查或鉴定报告；直接影响铁路运输安全的铁路专用设备，依法应当取得产品认证。</w:t>
      </w:r>
    </w:p>
    <w:p w:rsidR="00CD0919" w:rsidRDefault="00CD0919" w:rsidP="00F330E0">
      <w:pPr>
        <w:ind w:firstLineChars="200" w:firstLine="560"/>
        <w:jc w:val="left"/>
        <w:rPr>
          <w:rFonts w:ascii="仿宋_GB2312" w:eastAsia="仿宋_GB2312" w:hAnsiTheme="minorEastAsia"/>
          <w:b/>
          <w:sz w:val="28"/>
          <w:szCs w:val="28"/>
        </w:rPr>
      </w:pPr>
      <w:r w:rsidRPr="00CD0919">
        <w:rPr>
          <w:rFonts w:ascii="仿宋_GB2312" w:eastAsia="仿宋_GB2312" w:hAnsiTheme="minorEastAsia" w:hint="eastAsia"/>
          <w:b/>
          <w:sz w:val="28"/>
          <w:szCs w:val="28"/>
        </w:rPr>
        <w:t>三、投标人资质要求</w:t>
      </w:r>
    </w:p>
    <w:p w:rsidR="0069480F" w:rsidRPr="0069480F" w:rsidRDefault="0069480F" w:rsidP="0069480F">
      <w:pPr>
        <w:spacing w:line="480" w:lineRule="exact"/>
        <w:ind w:firstLineChars="147" w:firstLine="470"/>
        <w:rPr>
          <w:rFonts w:ascii="仿宋_GB2312" w:eastAsia="仿宋_GB2312" w:hAnsi="黑体"/>
          <w:kern w:val="1"/>
          <w:sz w:val="28"/>
          <w:szCs w:val="28"/>
        </w:rPr>
      </w:pPr>
      <w:r w:rsidRPr="0069480F">
        <w:rPr>
          <w:rFonts w:ascii="仿宋_GB2312" w:eastAsia="仿宋_GB2312" w:hAnsi="黑体" w:hint="eastAsia"/>
          <w:kern w:val="1"/>
          <w:sz w:val="32"/>
          <w:szCs w:val="32"/>
        </w:rPr>
        <w:t xml:space="preserve"> </w:t>
      </w:r>
      <w:r w:rsidRPr="0069480F">
        <w:rPr>
          <w:rFonts w:ascii="仿宋_GB2312" w:eastAsia="仿宋_GB2312" w:hAnsi="黑体" w:hint="eastAsia"/>
          <w:kern w:val="1"/>
          <w:sz w:val="28"/>
          <w:szCs w:val="28"/>
        </w:rPr>
        <w:t>1</w:t>
      </w:r>
      <w:r w:rsidRPr="0069480F">
        <w:rPr>
          <w:rFonts w:ascii="仿宋_GB2312" w:eastAsia="仿宋_GB2312" w:hAnsi="黑体"/>
          <w:kern w:val="1"/>
          <w:sz w:val="28"/>
          <w:szCs w:val="28"/>
        </w:rPr>
        <w:t>.</w:t>
      </w:r>
      <w:r w:rsidRPr="0069480F">
        <w:rPr>
          <w:rFonts w:ascii="仿宋_GB2312" w:eastAsia="仿宋_GB2312" w:hAnsi="黑体" w:hint="eastAsia"/>
          <w:kern w:val="1"/>
          <w:sz w:val="28"/>
          <w:szCs w:val="28"/>
        </w:rPr>
        <w:t>具有独立法人资格；</w:t>
      </w:r>
    </w:p>
    <w:p w:rsidR="0069480F" w:rsidRPr="0069480F" w:rsidRDefault="0069480F" w:rsidP="0069480F">
      <w:pPr>
        <w:spacing w:line="480" w:lineRule="exact"/>
        <w:ind w:firstLineChars="196" w:firstLine="549"/>
        <w:rPr>
          <w:rFonts w:ascii="仿宋_GB2312" w:eastAsia="仿宋_GB2312" w:hAnsi="黑体"/>
          <w:kern w:val="1"/>
          <w:sz w:val="28"/>
          <w:szCs w:val="28"/>
        </w:rPr>
      </w:pPr>
      <w:r w:rsidRPr="0069480F">
        <w:rPr>
          <w:rFonts w:ascii="仿宋_GB2312" w:eastAsia="仿宋_GB2312" w:hAnsi="黑体" w:hint="eastAsia"/>
          <w:kern w:val="1"/>
          <w:sz w:val="28"/>
          <w:szCs w:val="28"/>
        </w:rPr>
        <w:t>2</w:t>
      </w:r>
      <w:r w:rsidRPr="0069480F">
        <w:rPr>
          <w:rFonts w:ascii="仿宋_GB2312" w:eastAsia="仿宋_GB2312" w:hAnsi="黑体"/>
          <w:kern w:val="1"/>
          <w:sz w:val="28"/>
          <w:szCs w:val="28"/>
        </w:rPr>
        <w:t>.具有计算机信息系统集成资质</w:t>
      </w:r>
      <w:r w:rsidRPr="0069480F">
        <w:rPr>
          <w:rFonts w:ascii="仿宋_GB2312" w:eastAsia="仿宋_GB2312" w:hAnsi="黑体" w:hint="eastAsia"/>
          <w:kern w:val="1"/>
          <w:sz w:val="28"/>
          <w:szCs w:val="28"/>
        </w:rPr>
        <w:t>;</w:t>
      </w:r>
    </w:p>
    <w:p w:rsidR="0069480F" w:rsidRPr="0069480F" w:rsidRDefault="0069480F" w:rsidP="0069480F">
      <w:pPr>
        <w:spacing w:line="480" w:lineRule="exact"/>
        <w:ind w:firstLineChars="196" w:firstLine="549"/>
        <w:rPr>
          <w:rFonts w:ascii="仿宋_GB2312" w:eastAsia="仿宋_GB2312" w:hAnsi="黑体"/>
          <w:kern w:val="1"/>
          <w:sz w:val="28"/>
          <w:szCs w:val="28"/>
        </w:rPr>
      </w:pPr>
      <w:r w:rsidRPr="0069480F">
        <w:rPr>
          <w:rFonts w:ascii="仿宋_GB2312" w:eastAsia="仿宋_GB2312" w:hAnsi="黑体" w:hint="eastAsia"/>
          <w:kern w:val="1"/>
          <w:sz w:val="28"/>
          <w:szCs w:val="28"/>
        </w:rPr>
        <w:t>3</w:t>
      </w:r>
      <w:r w:rsidRPr="0069480F">
        <w:rPr>
          <w:rFonts w:ascii="仿宋_GB2312" w:eastAsia="仿宋_GB2312" w:hAnsi="黑体"/>
          <w:kern w:val="1"/>
          <w:sz w:val="28"/>
          <w:szCs w:val="28"/>
        </w:rPr>
        <w:t>.</w:t>
      </w:r>
      <w:r w:rsidRPr="0069480F">
        <w:rPr>
          <w:rFonts w:ascii="仿宋_GB2312" w:eastAsia="仿宋_GB2312" w:hAnsi="黑体" w:hint="eastAsia"/>
          <w:kern w:val="1"/>
          <w:sz w:val="28"/>
          <w:szCs w:val="28"/>
        </w:rPr>
        <w:t>没有处于被责令停业、投标资格被取消，财产被接管、冻结、破产状态。</w:t>
      </w:r>
    </w:p>
    <w:p w:rsidR="0069480F" w:rsidRPr="0069480F" w:rsidRDefault="0069480F" w:rsidP="0069480F">
      <w:pPr>
        <w:spacing w:line="480" w:lineRule="exact"/>
        <w:ind w:firstLineChars="196" w:firstLine="549"/>
        <w:rPr>
          <w:rFonts w:ascii="仿宋_GB2312" w:eastAsia="仿宋_GB2312" w:hAnsi="黑体"/>
          <w:kern w:val="1"/>
          <w:sz w:val="28"/>
          <w:szCs w:val="28"/>
        </w:rPr>
      </w:pPr>
      <w:r w:rsidRPr="0069480F">
        <w:rPr>
          <w:rFonts w:ascii="仿宋_GB2312" w:eastAsia="仿宋_GB2312" w:hAnsi="黑体" w:hint="eastAsia"/>
          <w:kern w:val="1"/>
          <w:sz w:val="28"/>
          <w:szCs w:val="28"/>
        </w:rPr>
        <w:lastRenderedPageBreak/>
        <w:t>4</w:t>
      </w:r>
      <w:r w:rsidRPr="0069480F">
        <w:rPr>
          <w:rFonts w:ascii="仿宋_GB2312" w:eastAsia="仿宋_GB2312" w:hAnsi="黑体"/>
          <w:kern w:val="1"/>
          <w:sz w:val="28"/>
          <w:szCs w:val="28"/>
        </w:rPr>
        <w:t>.</w:t>
      </w:r>
      <w:r w:rsidRPr="0069480F">
        <w:rPr>
          <w:rFonts w:ascii="仿宋_GB2312" w:eastAsia="仿宋_GB2312" w:hAnsi="黑体" w:hint="eastAsia"/>
          <w:kern w:val="1"/>
          <w:sz w:val="28"/>
          <w:szCs w:val="28"/>
        </w:rPr>
        <w:t>最近三年内没有骗取中标和严重违约及发生重大质量事故。</w:t>
      </w:r>
    </w:p>
    <w:p w:rsidR="00CD0919" w:rsidRPr="0069480F" w:rsidRDefault="0069480F" w:rsidP="0069480F">
      <w:pPr>
        <w:spacing w:line="480" w:lineRule="exact"/>
        <w:ind w:firstLineChars="196" w:firstLine="549"/>
        <w:rPr>
          <w:rFonts w:ascii="仿宋_GB2312" w:eastAsia="仿宋_GB2312" w:hAnsi="黑体"/>
          <w:kern w:val="1"/>
          <w:sz w:val="28"/>
          <w:szCs w:val="28"/>
        </w:rPr>
      </w:pPr>
      <w:r w:rsidRPr="0069480F">
        <w:rPr>
          <w:rFonts w:ascii="仿宋_GB2312" w:eastAsia="仿宋_GB2312" w:hAnsi="黑体" w:hint="eastAsia"/>
          <w:kern w:val="1"/>
          <w:sz w:val="28"/>
          <w:szCs w:val="28"/>
        </w:rPr>
        <w:t>5</w:t>
      </w:r>
      <w:r w:rsidRPr="0069480F">
        <w:rPr>
          <w:rFonts w:ascii="仿宋_GB2312" w:eastAsia="仿宋_GB2312" w:hAnsi="黑体"/>
          <w:kern w:val="1"/>
          <w:sz w:val="28"/>
          <w:szCs w:val="28"/>
        </w:rPr>
        <w:t>.</w:t>
      </w:r>
      <w:r w:rsidRPr="0069480F">
        <w:rPr>
          <w:rFonts w:ascii="仿宋_GB2312" w:eastAsia="仿宋_GB2312" w:hAnsi="黑体" w:hint="eastAsia"/>
          <w:kern w:val="1"/>
          <w:sz w:val="28"/>
          <w:szCs w:val="28"/>
        </w:rPr>
        <w:t>投标企业近二年内没有行贿犯罪记录。</w:t>
      </w:r>
    </w:p>
    <w:p w:rsidR="004A208F" w:rsidRPr="00A255E5" w:rsidRDefault="00CD0919" w:rsidP="00F330E0">
      <w:pPr>
        <w:ind w:firstLineChars="200" w:firstLine="560"/>
        <w:jc w:val="left"/>
        <w:rPr>
          <w:rFonts w:ascii="仿宋_GB2312" w:eastAsia="仿宋_GB2312" w:hAnsiTheme="minorEastAsia"/>
          <w:b/>
          <w:sz w:val="28"/>
          <w:szCs w:val="28"/>
        </w:rPr>
      </w:pPr>
      <w:r>
        <w:rPr>
          <w:rFonts w:ascii="仿宋_GB2312" w:eastAsia="仿宋_GB2312" w:hAnsiTheme="minorEastAsia" w:hint="eastAsia"/>
          <w:b/>
          <w:sz w:val="28"/>
          <w:szCs w:val="28"/>
        </w:rPr>
        <w:t>四</w:t>
      </w:r>
      <w:r w:rsidR="004A208F" w:rsidRPr="00A255E5">
        <w:rPr>
          <w:rFonts w:ascii="仿宋_GB2312" w:eastAsia="仿宋_GB2312" w:hAnsiTheme="minorEastAsia" w:hint="eastAsia"/>
          <w:b/>
          <w:sz w:val="28"/>
          <w:szCs w:val="28"/>
        </w:rPr>
        <w:t>、</w:t>
      </w:r>
      <w:r w:rsidR="006439B5" w:rsidRPr="00A255E5">
        <w:rPr>
          <w:rFonts w:ascii="仿宋_GB2312" w:eastAsia="仿宋_GB2312" w:hAnsiTheme="minorEastAsia" w:hint="eastAsia"/>
          <w:b/>
          <w:sz w:val="28"/>
          <w:szCs w:val="28"/>
        </w:rPr>
        <w:t>主要技术要求</w:t>
      </w:r>
    </w:p>
    <w:p w:rsidR="006439B5" w:rsidRPr="00A255E5" w:rsidRDefault="006439B5" w:rsidP="00BF2BF5">
      <w:pPr>
        <w:ind w:firstLineChars="200" w:firstLine="560"/>
        <w:jc w:val="left"/>
        <w:rPr>
          <w:rFonts w:ascii="仿宋_GB2312" w:eastAsia="仿宋_GB2312" w:hAnsiTheme="minorEastAsia"/>
          <w:sz w:val="28"/>
          <w:szCs w:val="28"/>
        </w:rPr>
      </w:pPr>
      <w:r w:rsidRPr="00A255E5">
        <w:rPr>
          <w:rFonts w:ascii="仿宋_GB2312" w:eastAsia="仿宋_GB2312" w:hAnsiTheme="minorEastAsia" w:hint="eastAsia"/>
          <w:sz w:val="28"/>
          <w:szCs w:val="28"/>
        </w:rPr>
        <w:t>安装供电照明设施、远程控制设备、视频监控设备、信号控制设备，安排蔡楼集配站行车人员远程兼职看守。</w:t>
      </w:r>
    </w:p>
    <w:p w:rsidR="006439B5" w:rsidRPr="00A255E5" w:rsidRDefault="006439B5" w:rsidP="00F330E0">
      <w:pPr>
        <w:ind w:firstLineChars="196" w:firstLine="549"/>
        <w:rPr>
          <w:rFonts w:ascii="仿宋_GB2312" w:eastAsia="仿宋_GB2312"/>
          <w:b/>
          <w:sz w:val="28"/>
          <w:szCs w:val="28"/>
        </w:rPr>
      </w:pPr>
      <w:r w:rsidRPr="00A255E5">
        <w:rPr>
          <w:rFonts w:ascii="仿宋_GB2312" w:eastAsia="仿宋_GB2312" w:hint="eastAsia"/>
          <w:b/>
          <w:sz w:val="28"/>
          <w:szCs w:val="28"/>
        </w:rPr>
        <w:t>1</w:t>
      </w:r>
      <w:r w:rsidR="0025299A" w:rsidRPr="00A255E5">
        <w:rPr>
          <w:rFonts w:ascii="仿宋_GB2312" w:eastAsia="仿宋_GB2312" w:hint="eastAsia"/>
          <w:b/>
          <w:sz w:val="28"/>
          <w:szCs w:val="28"/>
        </w:rPr>
        <w:t>.</w:t>
      </w:r>
      <w:r w:rsidRPr="00A255E5">
        <w:rPr>
          <w:rFonts w:ascii="仿宋_GB2312" w:eastAsia="仿宋_GB2312" w:hint="eastAsia"/>
          <w:b/>
          <w:sz w:val="28"/>
          <w:szCs w:val="28"/>
        </w:rPr>
        <w:t>系统主要技术要求</w:t>
      </w:r>
    </w:p>
    <w:p w:rsidR="006439B5" w:rsidRPr="00A255E5" w:rsidRDefault="006439B5" w:rsidP="006439B5">
      <w:pPr>
        <w:pStyle w:val="a5"/>
        <w:numPr>
          <w:ilvl w:val="0"/>
          <w:numId w:val="1"/>
        </w:numPr>
        <w:ind w:firstLineChars="0"/>
        <w:rPr>
          <w:rFonts w:ascii="仿宋_GB2312" w:eastAsia="仿宋_GB2312"/>
          <w:sz w:val="28"/>
          <w:szCs w:val="28"/>
        </w:rPr>
      </w:pPr>
      <w:r w:rsidRPr="00A255E5">
        <w:rPr>
          <w:rFonts w:ascii="仿宋_GB2312" w:eastAsia="仿宋_GB2312" w:hint="eastAsia"/>
          <w:sz w:val="28"/>
          <w:szCs w:val="28"/>
        </w:rPr>
        <w:t>整个系统稳定性、可靠性高，关键核心设备采用双</w:t>
      </w:r>
      <w:proofErr w:type="gramStart"/>
      <w:r w:rsidRPr="00A255E5">
        <w:rPr>
          <w:rFonts w:ascii="仿宋_GB2312" w:eastAsia="仿宋_GB2312" w:hint="eastAsia"/>
          <w:sz w:val="28"/>
          <w:szCs w:val="28"/>
        </w:rPr>
        <w:t>机热备</w:t>
      </w:r>
      <w:proofErr w:type="gramEnd"/>
      <w:r w:rsidRPr="00A255E5">
        <w:rPr>
          <w:rFonts w:ascii="仿宋_GB2312" w:eastAsia="仿宋_GB2312" w:hint="eastAsia"/>
          <w:sz w:val="28"/>
          <w:szCs w:val="28"/>
        </w:rPr>
        <w:t>模式。</w:t>
      </w:r>
    </w:p>
    <w:p w:rsidR="006439B5" w:rsidRPr="00A255E5" w:rsidRDefault="006439B5" w:rsidP="006439B5">
      <w:pPr>
        <w:pStyle w:val="a5"/>
        <w:numPr>
          <w:ilvl w:val="0"/>
          <w:numId w:val="1"/>
        </w:numPr>
        <w:ind w:firstLineChars="0"/>
        <w:rPr>
          <w:rFonts w:ascii="仿宋_GB2312" w:eastAsia="仿宋_GB2312"/>
          <w:sz w:val="28"/>
          <w:szCs w:val="28"/>
        </w:rPr>
      </w:pPr>
      <w:r w:rsidRPr="00A255E5">
        <w:rPr>
          <w:rFonts w:ascii="仿宋_GB2312" w:eastAsia="仿宋_GB2312" w:hint="eastAsia"/>
          <w:sz w:val="28"/>
          <w:szCs w:val="28"/>
        </w:rPr>
        <w:t>系统设计符合故障导向安全原则。</w:t>
      </w:r>
    </w:p>
    <w:p w:rsidR="006439B5" w:rsidRPr="00A255E5" w:rsidRDefault="006439B5" w:rsidP="006439B5">
      <w:pPr>
        <w:pStyle w:val="a5"/>
        <w:numPr>
          <w:ilvl w:val="0"/>
          <w:numId w:val="1"/>
        </w:numPr>
        <w:ind w:firstLineChars="0"/>
        <w:rPr>
          <w:rFonts w:ascii="仿宋_GB2312" w:eastAsia="仿宋_GB2312"/>
          <w:sz w:val="28"/>
          <w:szCs w:val="28"/>
        </w:rPr>
      </w:pPr>
      <w:r w:rsidRPr="00A255E5">
        <w:rPr>
          <w:rFonts w:ascii="仿宋_GB2312" w:eastAsia="仿宋_GB2312" w:hint="eastAsia"/>
          <w:sz w:val="28"/>
          <w:szCs w:val="28"/>
        </w:rPr>
        <w:t>人机界面友好，便于操作人员操作。</w:t>
      </w:r>
    </w:p>
    <w:p w:rsidR="006439B5" w:rsidRPr="00A255E5" w:rsidRDefault="006439B5" w:rsidP="006439B5">
      <w:pPr>
        <w:pStyle w:val="a5"/>
        <w:numPr>
          <w:ilvl w:val="0"/>
          <w:numId w:val="1"/>
        </w:numPr>
        <w:ind w:firstLineChars="0"/>
        <w:rPr>
          <w:rFonts w:ascii="仿宋_GB2312" w:eastAsia="仿宋_GB2312"/>
          <w:sz w:val="28"/>
          <w:szCs w:val="28"/>
        </w:rPr>
      </w:pPr>
      <w:r w:rsidRPr="00A255E5">
        <w:rPr>
          <w:rFonts w:ascii="仿宋_GB2312" w:eastAsia="仿宋_GB2312" w:hint="eastAsia"/>
          <w:sz w:val="28"/>
          <w:szCs w:val="28"/>
        </w:rPr>
        <w:t>模块化结构设计，采用部件通用性好，市场易于采购，价格不高，易于维护，系统寿命周期长。</w:t>
      </w:r>
    </w:p>
    <w:p w:rsidR="006439B5" w:rsidRPr="00A255E5" w:rsidRDefault="006439B5" w:rsidP="006439B5">
      <w:pPr>
        <w:pStyle w:val="a5"/>
        <w:numPr>
          <w:ilvl w:val="0"/>
          <w:numId w:val="1"/>
        </w:numPr>
        <w:ind w:firstLineChars="0"/>
        <w:rPr>
          <w:rFonts w:ascii="仿宋_GB2312" w:eastAsia="仿宋_GB2312"/>
          <w:sz w:val="28"/>
          <w:szCs w:val="28"/>
        </w:rPr>
      </w:pPr>
      <w:r w:rsidRPr="00A255E5">
        <w:rPr>
          <w:rFonts w:ascii="仿宋_GB2312" w:eastAsia="仿宋_GB2312" w:hint="eastAsia"/>
          <w:sz w:val="28"/>
          <w:szCs w:val="28"/>
        </w:rPr>
        <w:t>系统具备故障报警功能。</w:t>
      </w:r>
    </w:p>
    <w:p w:rsidR="006439B5" w:rsidRPr="00A255E5" w:rsidRDefault="006439B5" w:rsidP="006439B5">
      <w:pPr>
        <w:pStyle w:val="a5"/>
        <w:numPr>
          <w:ilvl w:val="0"/>
          <w:numId w:val="1"/>
        </w:numPr>
        <w:ind w:firstLineChars="0"/>
        <w:rPr>
          <w:rFonts w:ascii="仿宋_GB2312" w:eastAsia="仿宋_GB2312"/>
          <w:sz w:val="28"/>
          <w:szCs w:val="28"/>
        </w:rPr>
      </w:pPr>
      <w:r w:rsidRPr="00A255E5">
        <w:rPr>
          <w:rFonts w:ascii="仿宋_GB2312" w:eastAsia="仿宋_GB2312" w:hint="eastAsia"/>
          <w:sz w:val="28"/>
          <w:szCs w:val="28"/>
        </w:rPr>
        <w:t>系统具备维护/测试功能。</w:t>
      </w:r>
    </w:p>
    <w:p w:rsidR="006439B5" w:rsidRPr="00A255E5" w:rsidRDefault="006439B5" w:rsidP="006439B5">
      <w:pPr>
        <w:pStyle w:val="a5"/>
        <w:numPr>
          <w:ilvl w:val="0"/>
          <w:numId w:val="1"/>
        </w:numPr>
        <w:ind w:firstLineChars="0"/>
        <w:rPr>
          <w:rFonts w:ascii="仿宋_GB2312" w:eastAsia="仿宋_GB2312"/>
          <w:sz w:val="28"/>
          <w:szCs w:val="28"/>
        </w:rPr>
      </w:pPr>
      <w:r w:rsidRPr="00A255E5">
        <w:rPr>
          <w:rFonts w:ascii="仿宋_GB2312" w:eastAsia="仿宋_GB2312" w:hint="eastAsia"/>
          <w:sz w:val="28"/>
          <w:szCs w:val="28"/>
        </w:rPr>
        <w:t>采集现场设备状态、运行参数，并动态显示，避免误操作或遗漏操作。</w:t>
      </w:r>
    </w:p>
    <w:p w:rsidR="006439B5" w:rsidRPr="00A255E5" w:rsidRDefault="006439B5" w:rsidP="006439B5">
      <w:pPr>
        <w:pStyle w:val="a5"/>
        <w:numPr>
          <w:ilvl w:val="0"/>
          <w:numId w:val="1"/>
        </w:numPr>
        <w:ind w:firstLineChars="0"/>
        <w:rPr>
          <w:rFonts w:ascii="仿宋_GB2312" w:eastAsia="仿宋_GB2312"/>
          <w:sz w:val="28"/>
          <w:szCs w:val="28"/>
        </w:rPr>
      </w:pPr>
      <w:r w:rsidRPr="00A255E5">
        <w:rPr>
          <w:rFonts w:ascii="仿宋_GB2312" w:eastAsia="仿宋_GB2312" w:hint="eastAsia"/>
          <w:sz w:val="28"/>
          <w:szCs w:val="28"/>
        </w:rPr>
        <w:t>具备事件记录和操作记录功能，便于事故分析。</w:t>
      </w:r>
    </w:p>
    <w:p w:rsidR="006439B5" w:rsidRPr="00A255E5" w:rsidRDefault="006439B5" w:rsidP="006439B5">
      <w:pPr>
        <w:pStyle w:val="a5"/>
        <w:numPr>
          <w:ilvl w:val="0"/>
          <w:numId w:val="1"/>
        </w:numPr>
        <w:ind w:firstLineChars="0"/>
        <w:rPr>
          <w:rFonts w:ascii="仿宋_GB2312" w:eastAsia="仿宋_GB2312"/>
          <w:sz w:val="28"/>
          <w:szCs w:val="28"/>
        </w:rPr>
      </w:pPr>
      <w:r w:rsidRPr="00A255E5">
        <w:rPr>
          <w:rFonts w:ascii="仿宋_GB2312" w:eastAsia="仿宋_GB2312" w:hint="eastAsia"/>
          <w:sz w:val="28"/>
          <w:szCs w:val="28"/>
        </w:rPr>
        <w:t>系统具备远程集控操作和本地人工控制两种工作模式。</w:t>
      </w:r>
    </w:p>
    <w:p w:rsidR="00BF2BF5" w:rsidRPr="00A255E5" w:rsidRDefault="006439B5" w:rsidP="006439B5">
      <w:pPr>
        <w:pStyle w:val="a5"/>
        <w:numPr>
          <w:ilvl w:val="0"/>
          <w:numId w:val="1"/>
        </w:numPr>
        <w:ind w:firstLineChars="0"/>
        <w:rPr>
          <w:rFonts w:ascii="仿宋_GB2312" w:eastAsia="仿宋_GB2312"/>
          <w:sz w:val="28"/>
          <w:szCs w:val="28"/>
        </w:rPr>
      </w:pPr>
      <w:r w:rsidRPr="00A255E5">
        <w:rPr>
          <w:rFonts w:ascii="仿宋_GB2312" w:eastAsia="仿宋_GB2312" w:hint="eastAsia"/>
          <w:sz w:val="28"/>
          <w:szCs w:val="28"/>
        </w:rPr>
        <w:t>系统通信网络</w:t>
      </w:r>
      <w:r w:rsidR="00BF2BF5" w:rsidRPr="00A255E5">
        <w:rPr>
          <w:rFonts w:ascii="仿宋_GB2312" w:eastAsia="仿宋_GB2312" w:hint="eastAsia"/>
          <w:sz w:val="28"/>
          <w:szCs w:val="28"/>
        </w:rPr>
        <w:t>预留双网路由结构。</w:t>
      </w:r>
    </w:p>
    <w:p w:rsidR="006439B5" w:rsidRPr="00A255E5" w:rsidRDefault="006439B5" w:rsidP="006439B5">
      <w:pPr>
        <w:pStyle w:val="a5"/>
        <w:numPr>
          <w:ilvl w:val="0"/>
          <w:numId w:val="1"/>
        </w:numPr>
        <w:ind w:firstLineChars="0"/>
        <w:rPr>
          <w:rFonts w:ascii="仿宋_GB2312" w:eastAsia="仿宋_GB2312"/>
          <w:sz w:val="28"/>
          <w:szCs w:val="28"/>
        </w:rPr>
      </w:pPr>
      <w:r w:rsidRPr="00A255E5">
        <w:rPr>
          <w:rFonts w:ascii="仿宋_GB2312" w:eastAsia="仿宋_GB2312" w:hint="eastAsia"/>
          <w:sz w:val="28"/>
          <w:szCs w:val="28"/>
        </w:rPr>
        <w:t>系统有可靠防雷、接地措施。</w:t>
      </w:r>
    </w:p>
    <w:p w:rsidR="006439B5" w:rsidRPr="00A255E5" w:rsidRDefault="006439B5" w:rsidP="006439B5">
      <w:pPr>
        <w:pStyle w:val="a5"/>
        <w:numPr>
          <w:ilvl w:val="0"/>
          <w:numId w:val="1"/>
        </w:numPr>
        <w:ind w:firstLineChars="0"/>
        <w:rPr>
          <w:rFonts w:ascii="仿宋_GB2312" w:eastAsia="仿宋_GB2312"/>
          <w:sz w:val="28"/>
          <w:szCs w:val="28"/>
        </w:rPr>
      </w:pPr>
      <w:r w:rsidRPr="00A255E5">
        <w:rPr>
          <w:rFonts w:ascii="仿宋_GB2312" w:eastAsia="仿宋_GB2312" w:hint="eastAsia"/>
          <w:sz w:val="28"/>
          <w:szCs w:val="28"/>
        </w:rPr>
        <w:t>安装、施工符合国家相关施工规范及验收标准。</w:t>
      </w:r>
    </w:p>
    <w:p w:rsidR="00BF2BF5" w:rsidRPr="00A255E5" w:rsidRDefault="00BF2BF5" w:rsidP="00F330E0">
      <w:pPr>
        <w:ind w:firstLineChars="200" w:firstLine="560"/>
        <w:jc w:val="left"/>
        <w:rPr>
          <w:rFonts w:ascii="仿宋_GB2312" w:eastAsia="仿宋_GB2312" w:hAnsiTheme="minorEastAsia"/>
          <w:b/>
          <w:sz w:val="28"/>
          <w:szCs w:val="28"/>
        </w:rPr>
      </w:pPr>
      <w:r w:rsidRPr="00A255E5">
        <w:rPr>
          <w:rFonts w:ascii="仿宋_GB2312" w:eastAsia="仿宋_GB2312" w:hAnsiTheme="minorEastAsia" w:hint="eastAsia"/>
          <w:b/>
          <w:sz w:val="28"/>
          <w:szCs w:val="28"/>
        </w:rPr>
        <w:t>2</w:t>
      </w:r>
      <w:r w:rsidR="00874FEC" w:rsidRPr="00A255E5">
        <w:rPr>
          <w:rFonts w:ascii="仿宋_GB2312" w:eastAsia="仿宋_GB2312" w:hAnsiTheme="minorEastAsia" w:hint="eastAsia"/>
          <w:b/>
          <w:sz w:val="28"/>
          <w:szCs w:val="28"/>
        </w:rPr>
        <w:t>.</w:t>
      </w:r>
      <w:r w:rsidR="004A208F" w:rsidRPr="00A255E5">
        <w:rPr>
          <w:rFonts w:ascii="仿宋_GB2312" w:eastAsia="仿宋_GB2312" w:hAnsiTheme="minorEastAsia" w:hint="eastAsia"/>
          <w:b/>
          <w:sz w:val="28"/>
          <w:szCs w:val="28"/>
        </w:rPr>
        <w:t>电动</w:t>
      </w:r>
      <w:r w:rsidRPr="00A255E5">
        <w:rPr>
          <w:rFonts w:ascii="仿宋_GB2312" w:eastAsia="仿宋_GB2312" w:hAnsiTheme="minorEastAsia" w:hint="eastAsia"/>
          <w:b/>
          <w:sz w:val="28"/>
          <w:szCs w:val="28"/>
        </w:rPr>
        <w:t>栅</w:t>
      </w:r>
      <w:r w:rsidR="004A208F" w:rsidRPr="00A255E5">
        <w:rPr>
          <w:rFonts w:ascii="仿宋_GB2312" w:eastAsia="仿宋_GB2312" w:hAnsiTheme="minorEastAsia" w:hint="eastAsia"/>
          <w:b/>
          <w:sz w:val="28"/>
          <w:szCs w:val="28"/>
        </w:rPr>
        <w:t>栏门</w:t>
      </w:r>
      <w:r w:rsidR="00874FEC" w:rsidRPr="00A255E5">
        <w:rPr>
          <w:rFonts w:ascii="仿宋_GB2312" w:eastAsia="仿宋_GB2312" w:hAnsiTheme="minorEastAsia" w:hint="eastAsia"/>
          <w:b/>
          <w:sz w:val="28"/>
          <w:szCs w:val="28"/>
        </w:rPr>
        <w:t>。</w:t>
      </w:r>
    </w:p>
    <w:p w:rsidR="00BF2BF5" w:rsidRPr="00A255E5" w:rsidRDefault="00BF2BF5" w:rsidP="00BF2BF5">
      <w:pPr>
        <w:pStyle w:val="a5"/>
        <w:numPr>
          <w:ilvl w:val="0"/>
          <w:numId w:val="1"/>
        </w:numPr>
        <w:ind w:firstLineChars="0"/>
        <w:rPr>
          <w:rFonts w:ascii="仿宋_GB2312" w:eastAsia="仿宋_GB2312"/>
          <w:sz w:val="28"/>
          <w:szCs w:val="28"/>
        </w:rPr>
      </w:pPr>
      <w:r w:rsidRPr="00A255E5">
        <w:rPr>
          <w:rFonts w:ascii="仿宋_GB2312" w:eastAsia="仿宋_GB2312" w:hint="eastAsia"/>
          <w:sz w:val="28"/>
          <w:szCs w:val="28"/>
        </w:rPr>
        <w:t>安装、施工符合国家相关施工规范及验收标准。</w:t>
      </w:r>
    </w:p>
    <w:p w:rsidR="00BF2BF5" w:rsidRPr="00A255E5" w:rsidRDefault="00BF2BF5" w:rsidP="00BF2BF5">
      <w:pPr>
        <w:pStyle w:val="a5"/>
        <w:numPr>
          <w:ilvl w:val="0"/>
          <w:numId w:val="1"/>
        </w:numPr>
        <w:ind w:firstLineChars="0"/>
        <w:rPr>
          <w:rFonts w:ascii="仿宋_GB2312" w:eastAsia="仿宋_GB2312"/>
          <w:sz w:val="28"/>
          <w:szCs w:val="28"/>
        </w:rPr>
      </w:pPr>
      <w:r w:rsidRPr="00A255E5">
        <w:rPr>
          <w:rFonts w:ascii="仿宋_GB2312" w:eastAsia="仿宋_GB2312" w:hAnsiTheme="minorEastAsia" w:hint="eastAsia"/>
          <w:sz w:val="28"/>
          <w:szCs w:val="28"/>
        </w:rPr>
        <w:lastRenderedPageBreak/>
        <w:t>采用不锈钢电动栅栏门，高2米，宽5米。</w:t>
      </w:r>
    </w:p>
    <w:p w:rsidR="00BF2BF5" w:rsidRPr="00A255E5" w:rsidRDefault="00874FEC" w:rsidP="00BF2BF5">
      <w:pPr>
        <w:pStyle w:val="a5"/>
        <w:numPr>
          <w:ilvl w:val="0"/>
          <w:numId w:val="1"/>
        </w:numPr>
        <w:ind w:firstLineChars="0"/>
        <w:rPr>
          <w:rFonts w:ascii="仿宋_GB2312" w:eastAsia="仿宋_GB2312"/>
          <w:sz w:val="28"/>
          <w:szCs w:val="28"/>
        </w:rPr>
      </w:pPr>
      <w:r w:rsidRPr="00A255E5">
        <w:rPr>
          <w:rFonts w:ascii="仿宋_GB2312" w:eastAsia="仿宋_GB2312" w:hAnsiTheme="minorEastAsia" w:hint="eastAsia"/>
          <w:sz w:val="28"/>
          <w:szCs w:val="28"/>
        </w:rPr>
        <w:t>遇阻自动回转</w:t>
      </w:r>
      <w:r w:rsidR="00BF2BF5" w:rsidRPr="00A255E5">
        <w:rPr>
          <w:rFonts w:ascii="仿宋_GB2312" w:eastAsia="仿宋_GB2312" w:hAnsiTheme="minorEastAsia" w:hint="eastAsia"/>
          <w:sz w:val="28"/>
          <w:szCs w:val="28"/>
        </w:rPr>
        <w:t>。</w:t>
      </w:r>
    </w:p>
    <w:p w:rsidR="00BF2BF5" w:rsidRPr="00A255E5" w:rsidRDefault="00874FEC" w:rsidP="00BF2BF5">
      <w:pPr>
        <w:pStyle w:val="a5"/>
        <w:numPr>
          <w:ilvl w:val="0"/>
          <w:numId w:val="1"/>
        </w:numPr>
        <w:ind w:firstLineChars="0"/>
        <w:rPr>
          <w:rFonts w:ascii="仿宋_GB2312" w:eastAsia="仿宋_GB2312"/>
          <w:sz w:val="28"/>
          <w:szCs w:val="28"/>
        </w:rPr>
      </w:pPr>
      <w:r w:rsidRPr="00A255E5">
        <w:rPr>
          <w:rFonts w:ascii="仿宋_GB2312" w:eastAsia="仿宋_GB2312" w:hAnsiTheme="minorEastAsia" w:hint="eastAsia"/>
          <w:sz w:val="28"/>
          <w:szCs w:val="28"/>
        </w:rPr>
        <w:t>到达开启、关闭位置时自动锁闭</w:t>
      </w:r>
      <w:r w:rsidR="00BF2BF5" w:rsidRPr="00A255E5">
        <w:rPr>
          <w:rFonts w:ascii="仿宋_GB2312" w:eastAsia="仿宋_GB2312" w:hAnsiTheme="minorEastAsia" w:hint="eastAsia"/>
          <w:sz w:val="28"/>
          <w:szCs w:val="28"/>
        </w:rPr>
        <w:t>。</w:t>
      </w:r>
    </w:p>
    <w:p w:rsidR="00BF2BF5" w:rsidRPr="00A255E5" w:rsidRDefault="004B674A" w:rsidP="00BF2BF5">
      <w:pPr>
        <w:pStyle w:val="a5"/>
        <w:numPr>
          <w:ilvl w:val="0"/>
          <w:numId w:val="1"/>
        </w:numPr>
        <w:ind w:firstLineChars="0"/>
        <w:rPr>
          <w:rFonts w:ascii="仿宋_GB2312" w:eastAsia="仿宋_GB2312"/>
          <w:sz w:val="28"/>
          <w:szCs w:val="28"/>
        </w:rPr>
      </w:pPr>
      <w:r w:rsidRPr="00A255E5">
        <w:rPr>
          <w:rFonts w:ascii="仿宋_GB2312" w:eastAsia="仿宋_GB2312" w:hAnsiTheme="minorEastAsia" w:hint="eastAsia"/>
          <w:sz w:val="28"/>
          <w:szCs w:val="28"/>
        </w:rPr>
        <w:t>不得处于半开状态</w:t>
      </w:r>
      <w:r w:rsidR="00BF2BF5" w:rsidRPr="00A255E5">
        <w:rPr>
          <w:rFonts w:ascii="仿宋_GB2312" w:eastAsia="仿宋_GB2312" w:hAnsiTheme="minorEastAsia" w:hint="eastAsia"/>
          <w:sz w:val="28"/>
          <w:szCs w:val="28"/>
        </w:rPr>
        <w:t>。</w:t>
      </w:r>
    </w:p>
    <w:p w:rsidR="00BF2BF5" w:rsidRPr="00A255E5" w:rsidRDefault="0025299A" w:rsidP="00BF2BF5">
      <w:pPr>
        <w:pStyle w:val="a5"/>
        <w:numPr>
          <w:ilvl w:val="0"/>
          <w:numId w:val="1"/>
        </w:numPr>
        <w:ind w:firstLineChars="0"/>
        <w:rPr>
          <w:rFonts w:ascii="仿宋_GB2312" w:eastAsia="仿宋_GB2312"/>
          <w:sz w:val="28"/>
          <w:szCs w:val="28"/>
        </w:rPr>
      </w:pPr>
      <w:r w:rsidRPr="00A255E5">
        <w:rPr>
          <w:rFonts w:ascii="仿宋_GB2312" w:eastAsia="仿宋_GB2312" w:hint="eastAsia"/>
          <w:sz w:val="28"/>
          <w:szCs w:val="28"/>
        </w:rPr>
        <w:t>关闭、开启状态时，有红、绿灯显示。</w:t>
      </w:r>
    </w:p>
    <w:p w:rsidR="00BF2BF5" w:rsidRPr="00A255E5" w:rsidRDefault="00BF2BF5" w:rsidP="00BF2BF5">
      <w:pPr>
        <w:pStyle w:val="a5"/>
        <w:numPr>
          <w:ilvl w:val="0"/>
          <w:numId w:val="1"/>
        </w:numPr>
        <w:ind w:firstLineChars="0"/>
        <w:rPr>
          <w:rFonts w:ascii="仿宋_GB2312" w:eastAsia="仿宋_GB2312"/>
          <w:sz w:val="28"/>
          <w:szCs w:val="28"/>
        </w:rPr>
      </w:pPr>
      <w:r w:rsidRPr="00A255E5">
        <w:rPr>
          <w:rFonts w:ascii="仿宋_GB2312" w:eastAsia="仿宋_GB2312" w:hAnsiTheme="minorEastAsia" w:hint="eastAsia"/>
          <w:sz w:val="28"/>
          <w:szCs w:val="28"/>
        </w:rPr>
        <w:t>可远程、本地电动开启。</w:t>
      </w:r>
    </w:p>
    <w:p w:rsidR="0025299A" w:rsidRPr="00A255E5" w:rsidRDefault="00874FEC" w:rsidP="0025299A">
      <w:pPr>
        <w:pStyle w:val="a5"/>
        <w:numPr>
          <w:ilvl w:val="0"/>
          <w:numId w:val="1"/>
        </w:numPr>
        <w:ind w:firstLineChars="0"/>
        <w:rPr>
          <w:rFonts w:ascii="仿宋_GB2312" w:eastAsia="仿宋_GB2312"/>
          <w:sz w:val="28"/>
          <w:szCs w:val="28"/>
        </w:rPr>
      </w:pPr>
      <w:r w:rsidRPr="00A255E5">
        <w:rPr>
          <w:rFonts w:ascii="仿宋_GB2312" w:eastAsia="仿宋_GB2312" w:hAnsiTheme="minorEastAsia" w:hint="eastAsia"/>
          <w:sz w:val="28"/>
          <w:szCs w:val="28"/>
        </w:rPr>
        <w:t>断电状态可手摇开启。</w:t>
      </w:r>
    </w:p>
    <w:p w:rsidR="0025299A" w:rsidRPr="00A255E5" w:rsidRDefault="0025299A" w:rsidP="00F330E0">
      <w:pPr>
        <w:ind w:firstLineChars="200" w:firstLine="560"/>
        <w:jc w:val="left"/>
        <w:rPr>
          <w:rFonts w:ascii="仿宋_GB2312" w:eastAsia="仿宋_GB2312" w:hAnsiTheme="minorEastAsia"/>
          <w:b/>
          <w:sz w:val="28"/>
          <w:szCs w:val="28"/>
        </w:rPr>
      </w:pPr>
      <w:r w:rsidRPr="00A255E5">
        <w:rPr>
          <w:rFonts w:ascii="仿宋_GB2312" w:eastAsia="仿宋_GB2312" w:hAnsiTheme="minorEastAsia" w:hint="eastAsia"/>
          <w:b/>
          <w:sz w:val="28"/>
          <w:szCs w:val="28"/>
        </w:rPr>
        <w:t>3</w:t>
      </w:r>
      <w:r w:rsidR="00874FEC" w:rsidRPr="00A255E5">
        <w:rPr>
          <w:rFonts w:ascii="仿宋_GB2312" w:eastAsia="仿宋_GB2312" w:hAnsiTheme="minorEastAsia" w:hint="eastAsia"/>
          <w:b/>
          <w:sz w:val="28"/>
          <w:szCs w:val="28"/>
        </w:rPr>
        <w:t>.远程控制</w:t>
      </w:r>
      <w:r w:rsidRPr="00A255E5">
        <w:rPr>
          <w:rFonts w:ascii="仿宋_GB2312" w:eastAsia="仿宋_GB2312" w:hAnsiTheme="minorEastAsia" w:hint="eastAsia"/>
          <w:b/>
          <w:sz w:val="28"/>
          <w:szCs w:val="28"/>
        </w:rPr>
        <w:t>显示界面</w:t>
      </w:r>
    </w:p>
    <w:p w:rsidR="0025299A" w:rsidRPr="00A255E5" w:rsidRDefault="000B162E" w:rsidP="0025299A">
      <w:pPr>
        <w:pStyle w:val="a5"/>
        <w:numPr>
          <w:ilvl w:val="0"/>
          <w:numId w:val="1"/>
        </w:numPr>
        <w:ind w:firstLineChars="0"/>
        <w:rPr>
          <w:rFonts w:ascii="仿宋_GB2312" w:eastAsia="仿宋_GB2312"/>
          <w:sz w:val="28"/>
          <w:szCs w:val="28"/>
        </w:rPr>
      </w:pPr>
      <w:r w:rsidRPr="00A255E5">
        <w:rPr>
          <w:rFonts w:ascii="仿宋_GB2312" w:eastAsia="仿宋_GB2312" w:hAnsiTheme="minorEastAsia" w:hint="eastAsia"/>
          <w:sz w:val="28"/>
          <w:szCs w:val="28"/>
        </w:rPr>
        <w:t>在蔡楼站通过可视化电脑桌面远程控制电动栏门的开启关闭</w:t>
      </w:r>
      <w:r w:rsidR="0025299A" w:rsidRPr="00A255E5">
        <w:rPr>
          <w:rFonts w:ascii="仿宋_GB2312" w:eastAsia="仿宋_GB2312" w:hAnsiTheme="minorEastAsia" w:hint="eastAsia"/>
          <w:sz w:val="28"/>
          <w:szCs w:val="28"/>
        </w:rPr>
        <w:t>。</w:t>
      </w:r>
    </w:p>
    <w:p w:rsidR="0025299A" w:rsidRPr="00A255E5" w:rsidRDefault="000B162E" w:rsidP="0025299A">
      <w:pPr>
        <w:pStyle w:val="a5"/>
        <w:numPr>
          <w:ilvl w:val="0"/>
          <w:numId w:val="1"/>
        </w:numPr>
        <w:ind w:firstLineChars="0"/>
        <w:rPr>
          <w:rFonts w:ascii="仿宋_GB2312" w:eastAsia="仿宋_GB2312"/>
          <w:sz w:val="28"/>
          <w:szCs w:val="28"/>
        </w:rPr>
      </w:pPr>
      <w:r w:rsidRPr="00A255E5">
        <w:rPr>
          <w:rFonts w:ascii="仿宋_GB2312" w:eastAsia="仿宋_GB2312" w:hAnsiTheme="minorEastAsia" w:hint="eastAsia"/>
          <w:sz w:val="28"/>
          <w:szCs w:val="28"/>
        </w:rPr>
        <w:t>显示大门的状态信息</w:t>
      </w:r>
      <w:r w:rsidR="0025299A" w:rsidRPr="00A255E5">
        <w:rPr>
          <w:rFonts w:ascii="仿宋_GB2312" w:eastAsia="仿宋_GB2312" w:hAnsiTheme="minorEastAsia" w:hint="eastAsia"/>
          <w:sz w:val="28"/>
          <w:szCs w:val="28"/>
        </w:rPr>
        <w:t>。</w:t>
      </w:r>
    </w:p>
    <w:p w:rsidR="0025299A" w:rsidRPr="00A255E5" w:rsidRDefault="000B162E" w:rsidP="0025299A">
      <w:pPr>
        <w:pStyle w:val="a5"/>
        <w:numPr>
          <w:ilvl w:val="0"/>
          <w:numId w:val="1"/>
        </w:numPr>
        <w:ind w:firstLineChars="0"/>
        <w:rPr>
          <w:rFonts w:ascii="仿宋_GB2312" w:eastAsia="仿宋_GB2312"/>
          <w:sz w:val="28"/>
          <w:szCs w:val="28"/>
        </w:rPr>
      </w:pPr>
      <w:r w:rsidRPr="00A255E5">
        <w:rPr>
          <w:rFonts w:ascii="仿宋_GB2312" w:eastAsia="仿宋_GB2312" w:hAnsiTheme="minorEastAsia" w:hint="eastAsia"/>
          <w:sz w:val="28"/>
          <w:szCs w:val="28"/>
        </w:rPr>
        <w:t>实时回传现场视频</w:t>
      </w:r>
      <w:r w:rsidR="0025299A" w:rsidRPr="00A255E5">
        <w:rPr>
          <w:rFonts w:ascii="仿宋_GB2312" w:eastAsia="仿宋_GB2312" w:hAnsiTheme="minorEastAsia" w:hint="eastAsia"/>
          <w:sz w:val="28"/>
          <w:szCs w:val="28"/>
        </w:rPr>
        <w:t>。</w:t>
      </w:r>
    </w:p>
    <w:p w:rsidR="0025299A" w:rsidRPr="00A255E5" w:rsidRDefault="0025299A" w:rsidP="0025299A">
      <w:pPr>
        <w:pStyle w:val="a5"/>
        <w:numPr>
          <w:ilvl w:val="0"/>
          <w:numId w:val="1"/>
        </w:numPr>
        <w:ind w:firstLineChars="0"/>
        <w:rPr>
          <w:rFonts w:ascii="仿宋_GB2312" w:eastAsia="仿宋_GB2312"/>
          <w:sz w:val="28"/>
          <w:szCs w:val="28"/>
        </w:rPr>
      </w:pPr>
      <w:r w:rsidRPr="00A255E5">
        <w:rPr>
          <w:rFonts w:ascii="仿宋_GB2312" w:eastAsia="仿宋_GB2312" w:hAnsiTheme="minorEastAsia" w:hint="eastAsia"/>
          <w:sz w:val="28"/>
          <w:szCs w:val="28"/>
        </w:rPr>
        <w:t>记录操作信息。</w:t>
      </w:r>
    </w:p>
    <w:p w:rsidR="0025299A" w:rsidRPr="00A255E5" w:rsidRDefault="000B162E" w:rsidP="0025299A">
      <w:pPr>
        <w:pStyle w:val="a5"/>
        <w:numPr>
          <w:ilvl w:val="0"/>
          <w:numId w:val="1"/>
        </w:numPr>
        <w:ind w:firstLineChars="0"/>
        <w:rPr>
          <w:rFonts w:ascii="仿宋_GB2312" w:eastAsia="仿宋_GB2312"/>
          <w:sz w:val="28"/>
          <w:szCs w:val="28"/>
        </w:rPr>
      </w:pPr>
      <w:r w:rsidRPr="00A255E5">
        <w:rPr>
          <w:rFonts w:ascii="仿宋_GB2312" w:eastAsia="仿宋_GB2312" w:hAnsiTheme="minorEastAsia" w:hint="eastAsia"/>
          <w:sz w:val="28"/>
          <w:szCs w:val="28"/>
        </w:rPr>
        <w:t>自动检测现场设备，故障报警</w:t>
      </w:r>
      <w:r w:rsidR="0025299A" w:rsidRPr="00A255E5">
        <w:rPr>
          <w:rFonts w:ascii="仿宋_GB2312" w:eastAsia="仿宋_GB2312" w:hAnsiTheme="minorEastAsia" w:hint="eastAsia"/>
          <w:sz w:val="28"/>
          <w:szCs w:val="28"/>
        </w:rPr>
        <w:t>。</w:t>
      </w:r>
    </w:p>
    <w:p w:rsidR="004A208F" w:rsidRPr="00A255E5" w:rsidRDefault="005B3631" w:rsidP="0025299A">
      <w:pPr>
        <w:pStyle w:val="a5"/>
        <w:numPr>
          <w:ilvl w:val="0"/>
          <w:numId w:val="1"/>
        </w:numPr>
        <w:ind w:firstLineChars="0"/>
        <w:rPr>
          <w:rFonts w:ascii="仿宋_GB2312" w:eastAsia="仿宋_GB2312"/>
          <w:sz w:val="28"/>
          <w:szCs w:val="28"/>
        </w:rPr>
      </w:pPr>
      <w:proofErr w:type="gramStart"/>
      <w:r w:rsidRPr="00A255E5">
        <w:rPr>
          <w:rFonts w:ascii="仿宋_GB2312" w:eastAsia="仿宋_GB2312" w:hAnsiTheme="minorEastAsia" w:hint="eastAsia"/>
          <w:sz w:val="28"/>
          <w:szCs w:val="28"/>
        </w:rPr>
        <w:t>天齐庙站</w:t>
      </w:r>
      <w:proofErr w:type="gramEnd"/>
      <w:r w:rsidRPr="00A255E5">
        <w:rPr>
          <w:rFonts w:ascii="仿宋_GB2312" w:eastAsia="仿宋_GB2312" w:hAnsiTheme="minorEastAsia" w:hint="eastAsia"/>
          <w:sz w:val="28"/>
          <w:szCs w:val="28"/>
        </w:rPr>
        <w:t>可以实时显示大门开关状态，查看视频信息。</w:t>
      </w:r>
    </w:p>
    <w:p w:rsidR="0025299A" w:rsidRPr="00A255E5" w:rsidRDefault="0025299A" w:rsidP="0025299A">
      <w:pPr>
        <w:pStyle w:val="a5"/>
        <w:numPr>
          <w:ilvl w:val="0"/>
          <w:numId w:val="1"/>
        </w:numPr>
        <w:ind w:firstLineChars="0"/>
        <w:rPr>
          <w:rFonts w:ascii="仿宋_GB2312" w:eastAsia="仿宋_GB2312"/>
          <w:sz w:val="28"/>
          <w:szCs w:val="28"/>
        </w:rPr>
      </w:pPr>
      <w:r w:rsidRPr="00A255E5">
        <w:rPr>
          <w:rFonts w:ascii="仿宋_GB2312" w:eastAsia="仿宋_GB2312" w:hAnsiTheme="minorEastAsia" w:hint="eastAsia"/>
          <w:sz w:val="28"/>
          <w:szCs w:val="28"/>
        </w:rPr>
        <w:t>根据回传视频，提醒列车接近，提醒栏门开启。</w:t>
      </w:r>
    </w:p>
    <w:p w:rsidR="0025299A" w:rsidRPr="00A255E5" w:rsidRDefault="0025299A" w:rsidP="00F330E0">
      <w:pPr>
        <w:ind w:leftChars="193" w:left="405" w:firstLineChars="49" w:firstLine="137"/>
        <w:rPr>
          <w:rFonts w:ascii="仿宋_GB2312" w:eastAsia="仿宋_GB2312"/>
          <w:b/>
          <w:sz w:val="28"/>
          <w:szCs w:val="28"/>
        </w:rPr>
      </w:pPr>
      <w:r w:rsidRPr="00A255E5">
        <w:rPr>
          <w:rFonts w:ascii="仿宋_GB2312" w:eastAsia="仿宋_GB2312" w:hint="eastAsia"/>
          <w:b/>
          <w:sz w:val="28"/>
          <w:szCs w:val="28"/>
        </w:rPr>
        <w:t>4.</w:t>
      </w:r>
      <w:r w:rsidR="008504C2" w:rsidRPr="00A255E5">
        <w:rPr>
          <w:rFonts w:ascii="仿宋_GB2312" w:eastAsia="仿宋_GB2312" w:hint="eastAsia"/>
          <w:b/>
          <w:sz w:val="28"/>
          <w:szCs w:val="28"/>
        </w:rPr>
        <w:t>语音广播</w:t>
      </w:r>
    </w:p>
    <w:p w:rsidR="008504C2" w:rsidRPr="00A255E5" w:rsidRDefault="008504C2" w:rsidP="008504C2">
      <w:pPr>
        <w:pStyle w:val="a5"/>
        <w:numPr>
          <w:ilvl w:val="0"/>
          <w:numId w:val="1"/>
        </w:numPr>
        <w:ind w:firstLineChars="0"/>
        <w:rPr>
          <w:rFonts w:ascii="仿宋_GB2312" w:eastAsia="仿宋_GB2312"/>
          <w:sz w:val="28"/>
          <w:szCs w:val="28"/>
        </w:rPr>
      </w:pPr>
      <w:r w:rsidRPr="00A255E5">
        <w:rPr>
          <w:rFonts w:ascii="仿宋_GB2312" w:eastAsia="仿宋_GB2312" w:hAnsi="宋体" w:hint="eastAsia"/>
          <w:sz w:val="28"/>
          <w:szCs w:val="28"/>
        </w:rPr>
        <w:t>可使用喊话功能驱逐逗留行人。</w:t>
      </w:r>
    </w:p>
    <w:p w:rsidR="008504C2" w:rsidRPr="00A255E5" w:rsidRDefault="008504C2" w:rsidP="008504C2">
      <w:pPr>
        <w:pStyle w:val="a5"/>
        <w:numPr>
          <w:ilvl w:val="0"/>
          <w:numId w:val="1"/>
        </w:numPr>
        <w:ind w:firstLineChars="0"/>
        <w:rPr>
          <w:rFonts w:ascii="仿宋_GB2312" w:eastAsia="仿宋_GB2312"/>
          <w:sz w:val="28"/>
          <w:szCs w:val="28"/>
        </w:rPr>
      </w:pPr>
      <w:r w:rsidRPr="00A255E5">
        <w:rPr>
          <w:rFonts w:ascii="仿宋_GB2312" w:eastAsia="仿宋_GB2312" w:hAnsi="宋体" w:hint="eastAsia"/>
          <w:sz w:val="28"/>
          <w:szCs w:val="28"/>
        </w:rPr>
        <w:t>配备室外拾音器，将现场声音反馈到控制中心用于监听。</w:t>
      </w:r>
    </w:p>
    <w:p w:rsidR="008504C2" w:rsidRPr="00A255E5" w:rsidRDefault="008504C2" w:rsidP="00F330E0">
      <w:pPr>
        <w:ind w:firstLineChars="200" w:firstLine="560"/>
        <w:jc w:val="left"/>
        <w:rPr>
          <w:rFonts w:ascii="仿宋_GB2312" w:eastAsia="仿宋_GB2312" w:hAnsiTheme="minorEastAsia"/>
          <w:b/>
          <w:sz w:val="28"/>
          <w:szCs w:val="28"/>
        </w:rPr>
      </w:pPr>
      <w:r w:rsidRPr="00A255E5">
        <w:rPr>
          <w:rFonts w:ascii="仿宋_GB2312" w:eastAsia="仿宋_GB2312" w:hAnsiTheme="minorEastAsia" w:hint="eastAsia"/>
          <w:b/>
          <w:sz w:val="28"/>
          <w:szCs w:val="28"/>
        </w:rPr>
        <w:t>5</w:t>
      </w:r>
      <w:r w:rsidR="00653599" w:rsidRPr="00A255E5">
        <w:rPr>
          <w:rFonts w:ascii="仿宋_GB2312" w:eastAsia="仿宋_GB2312" w:hAnsiTheme="minorEastAsia" w:hint="eastAsia"/>
          <w:b/>
          <w:sz w:val="28"/>
          <w:szCs w:val="28"/>
        </w:rPr>
        <w:t>.视频监控设备。</w:t>
      </w:r>
    </w:p>
    <w:p w:rsidR="008504C2" w:rsidRPr="00A255E5" w:rsidRDefault="00C77442" w:rsidP="008504C2">
      <w:pPr>
        <w:pStyle w:val="a5"/>
        <w:numPr>
          <w:ilvl w:val="0"/>
          <w:numId w:val="1"/>
        </w:numPr>
        <w:ind w:firstLineChars="0"/>
        <w:rPr>
          <w:rFonts w:ascii="仿宋_GB2312" w:eastAsia="仿宋_GB2312"/>
          <w:sz w:val="28"/>
          <w:szCs w:val="28"/>
        </w:rPr>
      </w:pPr>
      <w:r w:rsidRPr="00A255E5">
        <w:rPr>
          <w:rFonts w:ascii="仿宋_GB2312" w:eastAsia="仿宋_GB2312" w:hAnsiTheme="minorEastAsia" w:hint="eastAsia"/>
          <w:sz w:val="28"/>
          <w:szCs w:val="28"/>
        </w:rPr>
        <w:t>安装4处智能安防摄像头，实现电动栏门周边及来车方向的安防监控</w:t>
      </w:r>
      <w:r w:rsidR="008504C2" w:rsidRPr="00A255E5">
        <w:rPr>
          <w:rFonts w:ascii="仿宋_GB2312" w:eastAsia="仿宋_GB2312" w:hAnsiTheme="minorEastAsia" w:hint="eastAsia"/>
          <w:sz w:val="28"/>
          <w:szCs w:val="28"/>
        </w:rPr>
        <w:t>。</w:t>
      </w:r>
    </w:p>
    <w:p w:rsidR="008504C2" w:rsidRPr="00A255E5" w:rsidRDefault="00C77442" w:rsidP="008504C2">
      <w:pPr>
        <w:pStyle w:val="a5"/>
        <w:numPr>
          <w:ilvl w:val="0"/>
          <w:numId w:val="1"/>
        </w:numPr>
        <w:ind w:firstLineChars="0"/>
        <w:rPr>
          <w:rFonts w:ascii="仿宋_GB2312" w:eastAsia="仿宋_GB2312"/>
          <w:sz w:val="28"/>
          <w:szCs w:val="28"/>
        </w:rPr>
      </w:pPr>
      <w:r w:rsidRPr="00A255E5">
        <w:rPr>
          <w:rFonts w:ascii="仿宋_GB2312" w:eastAsia="仿宋_GB2312" w:hAnsiTheme="minorEastAsia" w:hint="eastAsia"/>
          <w:sz w:val="28"/>
          <w:szCs w:val="28"/>
        </w:rPr>
        <w:t>栏门周边的2处</w:t>
      </w:r>
      <w:r w:rsidR="005B3631" w:rsidRPr="00A255E5">
        <w:rPr>
          <w:rFonts w:ascii="仿宋_GB2312" w:eastAsia="仿宋_GB2312" w:hAnsiTheme="minorEastAsia" w:hint="eastAsia"/>
          <w:sz w:val="28"/>
          <w:szCs w:val="28"/>
        </w:rPr>
        <w:t>对行人自动识别，声光报警</w:t>
      </w:r>
      <w:r w:rsidR="008504C2" w:rsidRPr="00A255E5">
        <w:rPr>
          <w:rFonts w:ascii="仿宋_GB2312" w:eastAsia="仿宋_GB2312" w:hAnsiTheme="minorEastAsia" w:hint="eastAsia"/>
          <w:sz w:val="28"/>
          <w:szCs w:val="28"/>
        </w:rPr>
        <w:t>。</w:t>
      </w:r>
    </w:p>
    <w:p w:rsidR="008504C2" w:rsidRPr="00A255E5" w:rsidRDefault="005B3631" w:rsidP="008504C2">
      <w:pPr>
        <w:pStyle w:val="a5"/>
        <w:numPr>
          <w:ilvl w:val="0"/>
          <w:numId w:val="1"/>
        </w:numPr>
        <w:ind w:firstLineChars="0"/>
        <w:rPr>
          <w:rFonts w:ascii="仿宋_GB2312" w:eastAsia="仿宋_GB2312"/>
          <w:sz w:val="28"/>
          <w:szCs w:val="28"/>
        </w:rPr>
      </w:pPr>
      <w:r w:rsidRPr="00A255E5">
        <w:rPr>
          <w:rFonts w:ascii="仿宋_GB2312" w:eastAsia="仿宋_GB2312" w:hAnsiTheme="minorEastAsia" w:hint="eastAsia"/>
          <w:sz w:val="28"/>
          <w:szCs w:val="28"/>
        </w:rPr>
        <w:lastRenderedPageBreak/>
        <w:t>来车方向的2处摄像头可识别来车信息，自动提醒大门的开启与关闭。</w:t>
      </w:r>
    </w:p>
    <w:p w:rsidR="008504C2" w:rsidRPr="00A255E5" w:rsidRDefault="005B3631" w:rsidP="008504C2">
      <w:pPr>
        <w:pStyle w:val="a5"/>
        <w:numPr>
          <w:ilvl w:val="0"/>
          <w:numId w:val="1"/>
        </w:numPr>
        <w:ind w:firstLineChars="0"/>
        <w:rPr>
          <w:rFonts w:ascii="仿宋_GB2312" w:eastAsia="仿宋_GB2312"/>
          <w:sz w:val="28"/>
          <w:szCs w:val="28"/>
        </w:rPr>
      </w:pPr>
      <w:r w:rsidRPr="00A255E5">
        <w:rPr>
          <w:rFonts w:ascii="仿宋_GB2312" w:eastAsia="仿宋_GB2312" w:hAnsiTheme="minorEastAsia" w:hint="eastAsia"/>
          <w:sz w:val="28"/>
          <w:szCs w:val="28"/>
        </w:rPr>
        <w:t>安装3个</w:t>
      </w:r>
      <w:r w:rsidR="008504C2" w:rsidRPr="00A255E5">
        <w:rPr>
          <w:rFonts w:ascii="仿宋_GB2312" w:eastAsia="仿宋_GB2312" w:hAnsiTheme="minorEastAsia" w:hint="eastAsia"/>
          <w:sz w:val="28"/>
          <w:szCs w:val="28"/>
        </w:rPr>
        <w:t>车</w:t>
      </w:r>
      <w:r w:rsidRPr="00A255E5">
        <w:rPr>
          <w:rFonts w:ascii="仿宋_GB2312" w:eastAsia="仿宋_GB2312" w:hAnsiTheme="minorEastAsia" w:hint="eastAsia"/>
          <w:sz w:val="28"/>
          <w:szCs w:val="28"/>
        </w:rPr>
        <w:t>列监控摄像头，从</w:t>
      </w:r>
      <w:r w:rsidR="008504C2" w:rsidRPr="00A255E5">
        <w:rPr>
          <w:rFonts w:ascii="仿宋_GB2312" w:eastAsia="仿宋_GB2312" w:hAnsiTheme="minorEastAsia" w:hint="eastAsia"/>
          <w:sz w:val="28"/>
          <w:szCs w:val="28"/>
        </w:rPr>
        <w:t>正</w:t>
      </w:r>
      <w:r w:rsidRPr="00A255E5">
        <w:rPr>
          <w:rFonts w:ascii="仿宋_GB2312" w:eastAsia="仿宋_GB2312" w:hAnsiTheme="minorEastAsia" w:hint="eastAsia"/>
          <w:sz w:val="28"/>
          <w:szCs w:val="28"/>
        </w:rPr>
        <w:t>上方及两个侧向监控车</w:t>
      </w:r>
      <w:r w:rsidR="008504C2" w:rsidRPr="00A255E5">
        <w:rPr>
          <w:rFonts w:ascii="仿宋_GB2312" w:eastAsia="仿宋_GB2312" w:hAnsiTheme="minorEastAsia" w:hint="eastAsia"/>
          <w:sz w:val="28"/>
          <w:szCs w:val="28"/>
        </w:rPr>
        <w:t>列</w:t>
      </w:r>
      <w:r w:rsidRPr="00A255E5">
        <w:rPr>
          <w:rFonts w:ascii="仿宋_GB2312" w:eastAsia="仿宋_GB2312" w:hAnsiTheme="minorEastAsia" w:hint="eastAsia"/>
          <w:sz w:val="28"/>
          <w:szCs w:val="28"/>
        </w:rPr>
        <w:t>运行情况。</w:t>
      </w:r>
    </w:p>
    <w:p w:rsidR="008504C2" w:rsidRPr="00A255E5" w:rsidRDefault="00AC1A9A" w:rsidP="008504C2">
      <w:pPr>
        <w:pStyle w:val="a5"/>
        <w:numPr>
          <w:ilvl w:val="0"/>
          <w:numId w:val="1"/>
        </w:numPr>
        <w:ind w:firstLineChars="0"/>
        <w:rPr>
          <w:rFonts w:ascii="仿宋_GB2312" w:eastAsia="仿宋_GB2312"/>
          <w:sz w:val="28"/>
          <w:szCs w:val="28"/>
        </w:rPr>
      </w:pPr>
      <w:r w:rsidRPr="00A255E5">
        <w:rPr>
          <w:rFonts w:ascii="仿宋_GB2312" w:eastAsia="仿宋_GB2312" w:hAnsiTheme="minorEastAsia" w:hint="eastAsia"/>
          <w:sz w:val="28"/>
          <w:szCs w:val="28"/>
        </w:rPr>
        <w:t>考虑夜间使用，要辅以照明光源</w:t>
      </w:r>
      <w:r w:rsidR="008504C2" w:rsidRPr="00A255E5">
        <w:rPr>
          <w:rFonts w:ascii="仿宋_GB2312" w:eastAsia="仿宋_GB2312" w:hAnsiTheme="minorEastAsia" w:hint="eastAsia"/>
          <w:sz w:val="28"/>
          <w:szCs w:val="28"/>
        </w:rPr>
        <w:t>。</w:t>
      </w:r>
    </w:p>
    <w:p w:rsidR="008504C2" w:rsidRPr="00A255E5" w:rsidRDefault="008E2510" w:rsidP="00324CEB">
      <w:pPr>
        <w:pStyle w:val="a5"/>
        <w:numPr>
          <w:ilvl w:val="0"/>
          <w:numId w:val="1"/>
        </w:numPr>
        <w:ind w:firstLineChars="0"/>
        <w:rPr>
          <w:rFonts w:ascii="仿宋_GB2312" w:eastAsia="仿宋_GB2312"/>
          <w:sz w:val="28"/>
          <w:szCs w:val="28"/>
        </w:rPr>
      </w:pPr>
      <w:r w:rsidRPr="00A255E5">
        <w:rPr>
          <w:rFonts w:ascii="仿宋_GB2312" w:eastAsia="仿宋_GB2312" w:hAnsiTheme="minorEastAsia" w:hint="eastAsia"/>
          <w:sz w:val="28"/>
          <w:szCs w:val="28"/>
        </w:rPr>
        <w:t>具有存储1个月视频信息的硬盘容量。</w:t>
      </w:r>
    </w:p>
    <w:p w:rsidR="008504C2" w:rsidRPr="00A255E5" w:rsidRDefault="008504C2" w:rsidP="008E2510">
      <w:pPr>
        <w:ind w:firstLine="570"/>
        <w:jc w:val="left"/>
        <w:rPr>
          <w:rFonts w:ascii="仿宋_GB2312" w:eastAsia="仿宋_GB2312" w:hAnsiTheme="minorEastAsia"/>
          <w:b/>
          <w:sz w:val="28"/>
          <w:szCs w:val="28"/>
        </w:rPr>
      </w:pPr>
      <w:r w:rsidRPr="00A255E5">
        <w:rPr>
          <w:rFonts w:ascii="仿宋_GB2312" w:eastAsia="仿宋_GB2312" w:hAnsiTheme="minorEastAsia" w:hint="eastAsia"/>
          <w:b/>
          <w:sz w:val="28"/>
          <w:szCs w:val="28"/>
        </w:rPr>
        <w:t>6</w:t>
      </w:r>
      <w:r w:rsidR="00AC1A9A" w:rsidRPr="00A255E5">
        <w:rPr>
          <w:rFonts w:ascii="仿宋_GB2312" w:eastAsia="仿宋_GB2312" w:hAnsiTheme="minorEastAsia" w:hint="eastAsia"/>
          <w:b/>
          <w:sz w:val="28"/>
          <w:szCs w:val="28"/>
        </w:rPr>
        <w:t>.</w:t>
      </w:r>
      <w:r w:rsidRPr="00A255E5">
        <w:rPr>
          <w:rFonts w:ascii="仿宋_GB2312" w:eastAsia="仿宋_GB2312" w:hAnsiTheme="minorEastAsia" w:hint="eastAsia"/>
          <w:b/>
          <w:sz w:val="28"/>
          <w:szCs w:val="28"/>
        </w:rPr>
        <w:t>防护信号机</w:t>
      </w:r>
    </w:p>
    <w:p w:rsidR="00324CEB" w:rsidRPr="00A255E5" w:rsidRDefault="00AC1A9A" w:rsidP="008504C2">
      <w:pPr>
        <w:pStyle w:val="a5"/>
        <w:numPr>
          <w:ilvl w:val="0"/>
          <w:numId w:val="2"/>
        </w:numPr>
        <w:ind w:firstLineChars="0"/>
        <w:rPr>
          <w:rFonts w:ascii="仿宋_GB2312" w:eastAsia="仿宋_GB2312" w:hAnsi="宋体"/>
          <w:sz w:val="28"/>
          <w:szCs w:val="28"/>
        </w:rPr>
      </w:pPr>
      <w:r w:rsidRPr="00A255E5">
        <w:rPr>
          <w:rFonts w:ascii="仿宋_GB2312" w:eastAsia="仿宋_GB2312" w:hAnsiTheme="minorEastAsia" w:hint="eastAsia"/>
          <w:sz w:val="28"/>
          <w:szCs w:val="28"/>
        </w:rPr>
        <w:t>电动栏门两侧1</w:t>
      </w:r>
      <w:r w:rsidR="008504C2" w:rsidRPr="00A255E5">
        <w:rPr>
          <w:rFonts w:ascii="仿宋_GB2312" w:eastAsia="仿宋_GB2312" w:hAnsiTheme="minorEastAsia" w:hint="eastAsia"/>
          <w:sz w:val="28"/>
          <w:szCs w:val="28"/>
        </w:rPr>
        <w:t>5</w:t>
      </w:r>
      <w:r w:rsidRPr="00A255E5">
        <w:rPr>
          <w:rFonts w:ascii="仿宋_GB2312" w:eastAsia="仿宋_GB2312" w:hAnsiTheme="minorEastAsia" w:hint="eastAsia"/>
          <w:sz w:val="28"/>
          <w:szCs w:val="28"/>
        </w:rPr>
        <w:t>0米处设置</w:t>
      </w:r>
      <w:r w:rsidR="008504C2" w:rsidRPr="00A255E5">
        <w:rPr>
          <w:rFonts w:ascii="仿宋_GB2312" w:eastAsia="仿宋_GB2312" w:hAnsiTheme="minorEastAsia" w:hint="eastAsia"/>
          <w:sz w:val="28"/>
          <w:szCs w:val="28"/>
        </w:rPr>
        <w:t>8.5米</w:t>
      </w:r>
      <w:r w:rsidR="008E2510" w:rsidRPr="00A255E5">
        <w:rPr>
          <w:rFonts w:ascii="仿宋_GB2312" w:eastAsia="仿宋_GB2312" w:hAnsiTheme="minorEastAsia" w:hint="eastAsia"/>
          <w:sz w:val="28"/>
          <w:szCs w:val="28"/>
        </w:rPr>
        <w:t>高柱</w:t>
      </w:r>
      <w:r w:rsidRPr="00A255E5">
        <w:rPr>
          <w:rFonts w:ascii="仿宋_GB2312" w:eastAsia="仿宋_GB2312" w:hAnsiTheme="minorEastAsia" w:hint="eastAsia"/>
          <w:sz w:val="28"/>
          <w:szCs w:val="28"/>
        </w:rPr>
        <w:t>防护</w:t>
      </w:r>
      <w:r w:rsidR="00CF4420" w:rsidRPr="00A255E5">
        <w:rPr>
          <w:rFonts w:ascii="仿宋_GB2312" w:eastAsia="仿宋_GB2312" w:hAnsiTheme="minorEastAsia" w:hint="eastAsia"/>
          <w:sz w:val="28"/>
          <w:szCs w:val="28"/>
        </w:rPr>
        <w:t>LED</w:t>
      </w:r>
      <w:r w:rsidRPr="00A255E5">
        <w:rPr>
          <w:rFonts w:ascii="仿宋_GB2312" w:eastAsia="仿宋_GB2312" w:hAnsiTheme="minorEastAsia" w:hint="eastAsia"/>
          <w:sz w:val="28"/>
          <w:szCs w:val="28"/>
        </w:rPr>
        <w:t>信号机2架</w:t>
      </w:r>
      <w:r w:rsidR="00324CEB" w:rsidRPr="00A255E5">
        <w:rPr>
          <w:rFonts w:ascii="仿宋_GB2312" w:eastAsia="仿宋_GB2312" w:hAnsiTheme="minorEastAsia" w:hint="eastAsia"/>
          <w:sz w:val="28"/>
          <w:szCs w:val="28"/>
        </w:rPr>
        <w:t>。</w:t>
      </w:r>
    </w:p>
    <w:p w:rsidR="00324CEB" w:rsidRPr="00A255E5" w:rsidRDefault="008E2510" w:rsidP="008504C2">
      <w:pPr>
        <w:pStyle w:val="a5"/>
        <w:numPr>
          <w:ilvl w:val="0"/>
          <w:numId w:val="2"/>
        </w:numPr>
        <w:ind w:firstLineChars="0"/>
        <w:rPr>
          <w:rFonts w:ascii="仿宋_GB2312" w:eastAsia="仿宋_GB2312" w:hAnsi="宋体"/>
          <w:sz w:val="28"/>
          <w:szCs w:val="28"/>
        </w:rPr>
      </w:pPr>
      <w:r w:rsidRPr="00A255E5">
        <w:rPr>
          <w:rFonts w:ascii="仿宋_GB2312" w:eastAsia="仿宋_GB2312" w:hAnsiTheme="minorEastAsia" w:hint="eastAsia"/>
          <w:sz w:val="28"/>
          <w:szCs w:val="28"/>
        </w:rPr>
        <w:t>一位</w:t>
      </w:r>
      <w:r w:rsidR="00AC1A9A" w:rsidRPr="00A255E5">
        <w:rPr>
          <w:rFonts w:ascii="仿宋_GB2312" w:eastAsia="仿宋_GB2312" w:hAnsiTheme="minorEastAsia" w:hint="eastAsia"/>
          <w:sz w:val="28"/>
          <w:szCs w:val="28"/>
        </w:rPr>
        <w:t>红灯</w:t>
      </w:r>
      <w:r w:rsidRPr="00A255E5">
        <w:rPr>
          <w:rFonts w:ascii="仿宋_GB2312" w:eastAsia="仿宋_GB2312" w:hAnsiTheme="minorEastAsia" w:hint="eastAsia"/>
          <w:sz w:val="28"/>
          <w:szCs w:val="28"/>
        </w:rPr>
        <w:t>，一位绿灯</w:t>
      </w:r>
      <w:r w:rsidR="00030418">
        <w:rPr>
          <w:rFonts w:ascii="仿宋_GB2312" w:eastAsia="仿宋_GB2312" w:hAnsiTheme="minorEastAsia" w:hint="eastAsia"/>
          <w:sz w:val="28"/>
          <w:szCs w:val="28"/>
        </w:rPr>
        <w:t>。</w:t>
      </w:r>
    </w:p>
    <w:p w:rsidR="00324CEB" w:rsidRPr="00A255E5" w:rsidRDefault="008E2510" w:rsidP="00324CEB">
      <w:pPr>
        <w:pStyle w:val="a5"/>
        <w:numPr>
          <w:ilvl w:val="0"/>
          <w:numId w:val="2"/>
        </w:numPr>
        <w:ind w:firstLineChars="0"/>
        <w:rPr>
          <w:rFonts w:ascii="仿宋_GB2312" w:eastAsia="仿宋_GB2312" w:hAnsi="宋体"/>
          <w:sz w:val="28"/>
          <w:szCs w:val="28"/>
        </w:rPr>
      </w:pPr>
      <w:r w:rsidRPr="00A255E5">
        <w:rPr>
          <w:rFonts w:ascii="仿宋_GB2312" w:eastAsia="仿宋_GB2312" w:hAnsiTheme="minorEastAsia" w:hint="eastAsia"/>
          <w:sz w:val="28"/>
          <w:szCs w:val="28"/>
        </w:rPr>
        <w:t>大门开启时亮绿灯，关闭时亮红灯；设备故障时亮红灯。</w:t>
      </w:r>
    </w:p>
    <w:p w:rsidR="00324CEB" w:rsidRPr="00A255E5" w:rsidRDefault="00324CEB" w:rsidP="00324CEB">
      <w:pPr>
        <w:pStyle w:val="a5"/>
        <w:numPr>
          <w:ilvl w:val="0"/>
          <w:numId w:val="2"/>
        </w:numPr>
        <w:ind w:firstLineChars="0"/>
        <w:rPr>
          <w:rFonts w:ascii="仿宋_GB2312" w:eastAsia="仿宋_GB2312" w:hAnsi="宋体"/>
          <w:sz w:val="28"/>
          <w:szCs w:val="28"/>
        </w:rPr>
      </w:pPr>
      <w:r w:rsidRPr="00A255E5">
        <w:rPr>
          <w:rFonts w:ascii="仿宋_GB2312" w:eastAsia="仿宋_GB2312" w:hAnsi="宋体" w:hint="eastAsia"/>
          <w:sz w:val="28"/>
          <w:szCs w:val="28"/>
        </w:rPr>
        <w:t>具备灯丝报警功能，采用LED发光盘。</w:t>
      </w:r>
    </w:p>
    <w:p w:rsidR="00AC1A9A" w:rsidRPr="00A255E5" w:rsidRDefault="00324CEB" w:rsidP="00324CEB">
      <w:pPr>
        <w:pStyle w:val="a5"/>
        <w:numPr>
          <w:ilvl w:val="0"/>
          <w:numId w:val="2"/>
        </w:numPr>
        <w:ind w:firstLineChars="0"/>
        <w:rPr>
          <w:rFonts w:ascii="仿宋_GB2312" w:eastAsia="仿宋_GB2312" w:hAnsi="宋体"/>
          <w:sz w:val="28"/>
          <w:szCs w:val="28"/>
        </w:rPr>
      </w:pPr>
      <w:r w:rsidRPr="00A255E5">
        <w:rPr>
          <w:rFonts w:ascii="仿宋_GB2312" w:eastAsia="仿宋_GB2312" w:hAnsi="宋体" w:cs="Times New Roman" w:hint="eastAsia"/>
          <w:sz w:val="28"/>
          <w:szCs w:val="28"/>
        </w:rPr>
        <w:t>信号机复示信息回传遥控工作台</w:t>
      </w:r>
      <w:r w:rsidRPr="00A255E5">
        <w:rPr>
          <w:rFonts w:ascii="仿宋_GB2312" w:eastAsia="仿宋_GB2312" w:hAnsi="宋体" w:hint="eastAsia"/>
          <w:sz w:val="28"/>
          <w:szCs w:val="28"/>
        </w:rPr>
        <w:t>。</w:t>
      </w:r>
    </w:p>
    <w:p w:rsidR="00324CEB" w:rsidRPr="00A255E5" w:rsidRDefault="00324CEB" w:rsidP="0005327C">
      <w:pPr>
        <w:ind w:firstLine="570"/>
        <w:jc w:val="left"/>
        <w:rPr>
          <w:rFonts w:ascii="仿宋_GB2312" w:eastAsia="仿宋_GB2312" w:hAnsiTheme="minorEastAsia"/>
          <w:b/>
          <w:sz w:val="28"/>
          <w:szCs w:val="28"/>
        </w:rPr>
      </w:pPr>
      <w:r w:rsidRPr="00A255E5">
        <w:rPr>
          <w:rFonts w:ascii="仿宋_GB2312" w:eastAsia="仿宋_GB2312" w:hAnsiTheme="minorEastAsia" w:hint="eastAsia"/>
          <w:b/>
          <w:sz w:val="28"/>
          <w:szCs w:val="28"/>
        </w:rPr>
        <w:t>7</w:t>
      </w:r>
      <w:r w:rsidR="008E2510" w:rsidRPr="00A255E5">
        <w:rPr>
          <w:rFonts w:ascii="仿宋_GB2312" w:eastAsia="仿宋_GB2312" w:hAnsiTheme="minorEastAsia" w:hint="eastAsia"/>
          <w:b/>
          <w:sz w:val="28"/>
          <w:szCs w:val="28"/>
        </w:rPr>
        <w:t>.供电设施。</w:t>
      </w:r>
    </w:p>
    <w:p w:rsidR="00324CEB" w:rsidRPr="00A255E5" w:rsidRDefault="008E2510" w:rsidP="00324CEB">
      <w:pPr>
        <w:pStyle w:val="a5"/>
        <w:numPr>
          <w:ilvl w:val="0"/>
          <w:numId w:val="2"/>
        </w:numPr>
        <w:ind w:firstLineChars="0"/>
        <w:rPr>
          <w:rFonts w:ascii="仿宋_GB2312" w:eastAsia="仿宋_GB2312" w:hAnsi="宋体"/>
          <w:sz w:val="28"/>
          <w:szCs w:val="28"/>
        </w:rPr>
      </w:pPr>
      <w:r w:rsidRPr="00A255E5">
        <w:rPr>
          <w:rFonts w:ascii="仿宋_GB2312" w:eastAsia="仿宋_GB2312" w:hAnsiTheme="minorEastAsia" w:hint="eastAsia"/>
          <w:sz w:val="28"/>
          <w:szCs w:val="28"/>
        </w:rPr>
        <w:t>就近接入国家电网涡阳供电公司10KV电源</w:t>
      </w:r>
      <w:r w:rsidR="0005327C" w:rsidRPr="00A255E5">
        <w:rPr>
          <w:rFonts w:ascii="仿宋_GB2312" w:eastAsia="仿宋_GB2312" w:hAnsiTheme="minorEastAsia" w:hint="eastAsia"/>
          <w:sz w:val="28"/>
          <w:szCs w:val="28"/>
        </w:rPr>
        <w:t>（距电动栏门处100米左右）</w:t>
      </w:r>
      <w:r w:rsidR="00324CEB" w:rsidRPr="00A255E5">
        <w:rPr>
          <w:rFonts w:ascii="仿宋_GB2312" w:eastAsia="仿宋_GB2312" w:hAnsiTheme="minorEastAsia" w:hint="eastAsia"/>
          <w:sz w:val="28"/>
          <w:szCs w:val="28"/>
        </w:rPr>
        <w:t>。</w:t>
      </w:r>
    </w:p>
    <w:p w:rsidR="00324CEB" w:rsidRPr="00A255E5" w:rsidRDefault="008E2510" w:rsidP="00324CEB">
      <w:pPr>
        <w:pStyle w:val="a5"/>
        <w:numPr>
          <w:ilvl w:val="0"/>
          <w:numId w:val="2"/>
        </w:numPr>
        <w:ind w:firstLineChars="0"/>
        <w:rPr>
          <w:rFonts w:ascii="仿宋_GB2312" w:eastAsia="仿宋_GB2312" w:hAnsi="宋体"/>
          <w:sz w:val="28"/>
          <w:szCs w:val="28"/>
        </w:rPr>
      </w:pPr>
      <w:r w:rsidRPr="00A255E5">
        <w:rPr>
          <w:rFonts w:ascii="仿宋_GB2312" w:eastAsia="仿宋_GB2312" w:hAnsiTheme="minorEastAsia" w:hint="eastAsia"/>
          <w:sz w:val="28"/>
          <w:szCs w:val="28"/>
        </w:rPr>
        <w:t>设</w:t>
      </w:r>
      <w:r w:rsidR="00E770A2">
        <w:rPr>
          <w:rFonts w:ascii="仿宋_GB2312" w:eastAsia="仿宋_GB2312" w:hAnsiTheme="minorEastAsia" w:hint="eastAsia"/>
          <w:sz w:val="28"/>
          <w:szCs w:val="28"/>
        </w:rPr>
        <w:t>10KVA</w:t>
      </w:r>
      <w:r w:rsidRPr="00A255E5">
        <w:rPr>
          <w:rFonts w:ascii="仿宋_GB2312" w:eastAsia="仿宋_GB2312" w:hAnsiTheme="minorEastAsia" w:hint="eastAsia"/>
          <w:sz w:val="28"/>
          <w:szCs w:val="28"/>
        </w:rPr>
        <w:t>变压器1台</w:t>
      </w:r>
      <w:r w:rsidR="0005327C" w:rsidRPr="00A255E5">
        <w:rPr>
          <w:rFonts w:ascii="仿宋_GB2312" w:eastAsia="仿宋_GB2312" w:hAnsiTheme="minorEastAsia" w:hint="eastAsia"/>
          <w:sz w:val="28"/>
          <w:szCs w:val="28"/>
        </w:rPr>
        <w:t>及配套遥控真空断路器、计量、配电箱等设施（根据供电负荷适当选用）</w:t>
      </w:r>
      <w:r w:rsidR="00324CEB" w:rsidRPr="00A255E5">
        <w:rPr>
          <w:rFonts w:ascii="仿宋_GB2312" w:eastAsia="仿宋_GB2312" w:hAnsiTheme="minorEastAsia" w:hint="eastAsia"/>
          <w:sz w:val="28"/>
          <w:szCs w:val="28"/>
        </w:rPr>
        <w:t>。</w:t>
      </w:r>
    </w:p>
    <w:p w:rsidR="0005327C" w:rsidRPr="00A255E5" w:rsidRDefault="0005327C" w:rsidP="00324CEB">
      <w:pPr>
        <w:pStyle w:val="a5"/>
        <w:numPr>
          <w:ilvl w:val="0"/>
          <w:numId w:val="2"/>
        </w:numPr>
        <w:ind w:firstLineChars="0"/>
        <w:rPr>
          <w:rFonts w:ascii="仿宋_GB2312" w:eastAsia="仿宋_GB2312" w:hAnsi="宋体"/>
          <w:sz w:val="28"/>
          <w:szCs w:val="28"/>
        </w:rPr>
      </w:pPr>
      <w:r w:rsidRPr="00A255E5">
        <w:rPr>
          <w:rFonts w:ascii="仿宋_GB2312" w:eastAsia="仿宋_GB2312" w:hAnsiTheme="minorEastAsia" w:hint="eastAsia"/>
          <w:sz w:val="28"/>
          <w:szCs w:val="28"/>
        </w:rPr>
        <w:t>配置蓄电池、UPS电源，满足断电后12小时的使用。</w:t>
      </w:r>
    </w:p>
    <w:p w:rsidR="00CD0919" w:rsidRDefault="00CD0919" w:rsidP="00F330E0">
      <w:pPr>
        <w:spacing w:line="360" w:lineRule="auto"/>
        <w:ind w:leftChars="135" w:left="283" w:firstLineChars="196" w:firstLine="549"/>
        <w:jc w:val="left"/>
        <w:rPr>
          <w:rFonts w:ascii="仿宋_GB2312" w:eastAsia="仿宋_GB2312" w:hAnsi="宋体"/>
          <w:b/>
          <w:sz w:val="28"/>
          <w:szCs w:val="28"/>
        </w:rPr>
      </w:pPr>
      <w:r>
        <w:rPr>
          <w:rFonts w:ascii="仿宋_GB2312" w:eastAsia="仿宋_GB2312" w:hAnsi="宋体" w:cs="CTFangSongSJ" w:hint="eastAsia"/>
          <w:b/>
          <w:kern w:val="0"/>
          <w:sz w:val="28"/>
          <w:szCs w:val="28"/>
        </w:rPr>
        <w:t>五</w:t>
      </w:r>
      <w:r w:rsidR="00A255E5" w:rsidRPr="00A255E5">
        <w:rPr>
          <w:rFonts w:ascii="仿宋_GB2312" w:eastAsia="仿宋_GB2312" w:hAnsi="宋体" w:cs="CTFangSongSJ" w:hint="eastAsia"/>
          <w:b/>
          <w:kern w:val="0"/>
          <w:sz w:val="28"/>
          <w:szCs w:val="28"/>
        </w:rPr>
        <w:t>、售后服务及质量保证</w:t>
      </w:r>
    </w:p>
    <w:p w:rsidR="00CD0919" w:rsidRDefault="00CD0919" w:rsidP="00CD0919">
      <w:pPr>
        <w:spacing w:line="360" w:lineRule="auto"/>
        <w:ind w:leftChars="135" w:left="283" w:firstLineChars="196" w:firstLine="549"/>
        <w:jc w:val="left"/>
        <w:rPr>
          <w:rFonts w:ascii="仿宋_GB2312" w:eastAsia="仿宋_GB2312" w:hAnsi="宋体"/>
          <w:b/>
          <w:sz w:val="28"/>
          <w:szCs w:val="28"/>
        </w:rPr>
      </w:pPr>
      <w:r w:rsidRPr="00CD0919">
        <w:rPr>
          <w:rFonts w:ascii="仿宋_GB2312" w:eastAsia="仿宋_GB2312" w:hAnsi="宋体" w:hint="eastAsia"/>
          <w:sz w:val="28"/>
          <w:szCs w:val="28"/>
        </w:rPr>
        <w:t>1.</w:t>
      </w:r>
      <w:r w:rsidR="00A255E5" w:rsidRPr="00CD0919">
        <w:rPr>
          <w:rFonts w:ascii="仿宋_GB2312" w:eastAsia="仿宋_GB2312" w:hAnsi="宋体" w:hint="eastAsia"/>
          <w:sz w:val="28"/>
          <w:szCs w:val="28"/>
        </w:rPr>
        <w:t>免费售后服务质量保证期1年。1年内发现设备（材料）质量问题，供方应在接到使用单位通知后24小时内响应，在36小时负责恢复或更换，负责修复或更换一切费用由供方承担；质保期</w:t>
      </w:r>
      <w:r w:rsidR="00A255E5" w:rsidRPr="00CD0919">
        <w:rPr>
          <w:rFonts w:ascii="仿宋_GB2312" w:eastAsia="仿宋_GB2312" w:hAnsi="宋体" w:hint="eastAsia"/>
          <w:sz w:val="28"/>
          <w:szCs w:val="28"/>
        </w:rPr>
        <w:lastRenderedPageBreak/>
        <w:t>内供方承担因设备质量不良引发的事故及故障责任。</w:t>
      </w:r>
    </w:p>
    <w:p w:rsidR="00CD0919" w:rsidRDefault="00CD0919" w:rsidP="00CD0919">
      <w:pPr>
        <w:spacing w:line="360" w:lineRule="auto"/>
        <w:ind w:leftChars="135" w:left="283" w:firstLineChars="196" w:firstLine="549"/>
        <w:jc w:val="left"/>
        <w:rPr>
          <w:rFonts w:ascii="仿宋_GB2312" w:eastAsia="仿宋_GB2312" w:hAnsi="宋体"/>
          <w:b/>
          <w:sz w:val="28"/>
          <w:szCs w:val="28"/>
        </w:rPr>
      </w:pPr>
      <w:r w:rsidRPr="00CD0919">
        <w:rPr>
          <w:rFonts w:ascii="仿宋_GB2312" w:eastAsia="仿宋_GB2312" w:hAnsi="宋体" w:hint="eastAsia"/>
          <w:sz w:val="28"/>
          <w:szCs w:val="28"/>
        </w:rPr>
        <w:t>2.</w:t>
      </w:r>
      <w:r w:rsidR="00A255E5" w:rsidRPr="00CD0919">
        <w:rPr>
          <w:rFonts w:ascii="仿宋_GB2312" w:eastAsia="仿宋_GB2312" w:hAnsi="宋体" w:hint="eastAsia"/>
          <w:sz w:val="28"/>
          <w:szCs w:val="28"/>
        </w:rPr>
        <w:t>厂方须准备与合同设备相符的技术资料3套，包括图纸、用户使用说明手册、设备维护手册等技术资料，并提供技术支持和配件供给。</w:t>
      </w:r>
    </w:p>
    <w:p w:rsidR="00CD0919" w:rsidRDefault="00A255E5" w:rsidP="00CD0919">
      <w:pPr>
        <w:spacing w:line="360" w:lineRule="auto"/>
        <w:ind w:leftChars="135" w:left="283" w:firstLineChars="196" w:firstLine="549"/>
        <w:jc w:val="left"/>
        <w:rPr>
          <w:rFonts w:ascii="仿宋_GB2312" w:eastAsia="仿宋_GB2312" w:hAnsi="宋体"/>
          <w:b/>
          <w:sz w:val="28"/>
          <w:szCs w:val="28"/>
        </w:rPr>
      </w:pPr>
      <w:r w:rsidRPr="00CD0919">
        <w:rPr>
          <w:rFonts w:ascii="仿宋_GB2312" w:eastAsia="仿宋_GB2312" w:hAnsi="宋体" w:hint="eastAsia"/>
          <w:sz w:val="28"/>
          <w:szCs w:val="28"/>
        </w:rPr>
        <w:t>3</w:t>
      </w:r>
      <w:r w:rsidR="00CD0919">
        <w:rPr>
          <w:rFonts w:ascii="仿宋_GB2312" w:eastAsia="仿宋_GB2312" w:hAnsi="宋体" w:hint="eastAsia"/>
          <w:sz w:val="28"/>
          <w:szCs w:val="28"/>
        </w:rPr>
        <w:t>.</w:t>
      </w:r>
      <w:r w:rsidRPr="00CD0919">
        <w:rPr>
          <w:rFonts w:ascii="仿宋_GB2312" w:eastAsia="仿宋_GB2312" w:hAnsi="宋体" w:hint="eastAsia"/>
          <w:sz w:val="28"/>
          <w:szCs w:val="28"/>
        </w:rPr>
        <w:t>系统设备的安装、调试、</w:t>
      </w:r>
      <w:proofErr w:type="gramStart"/>
      <w:r w:rsidRPr="00CD0919">
        <w:rPr>
          <w:rFonts w:ascii="仿宋_GB2312" w:eastAsia="仿宋_GB2312" w:hAnsi="宋体" w:hint="eastAsia"/>
          <w:sz w:val="28"/>
          <w:szCs w:val="28"/>
        </w:rPr>
        <w:t>开通均</w:t>
      </w:r>
      <w:proofErr w:type="gramEnd"/>
      <w:r w:rsidRPr="00CD0919">
        <w:rPr>
          <w:rFonts w:ascii="仿宋_GB2312" w:eastAsia="仿宋_GB2312" w:hAnsi="宋体" w:hint="eastAsia"/>
          <w:sz w:val="28"/>
          <w:szCs w:val="28"/>
        </w:rPr>
        <w:t>由厂方负责，满足国家规范、使用单位要求。</w:t>
      </w:r>
    </w:p>
    <w:p w:rsidR="00CD0919" w:rsidRDefault="00CD0919" w:rsidP="00F330E0">
      <w:pPr>
        <w:spacing w:line="360" w:lineRule="auto"/>
        <w:ind w:leftChars="135" w:left="283" w:firstLineChars="196" w:firstLine="549"/>
        <w:jc w:val="left"/>
        <w:rPr>
          <w:rFonts w:ascii="仿宋_GB2312" w:eastAsia="仿宋_GB2312" w:hAnsi="宋体"/>
          <w:b/>
          <w:sz w:val="28"/>
          <w:szCs w:val="28"/>
        </w:rPr>
      </w:pPr>
      <w:r>
        <w:rPr>
          <w:rFonts w:ascii="仿宋_GB2312" w:eastAsia="仿宋_GB2312" w:hAnsi="宋体" w:hint="eastAsia"/>
          <w:b/>
          <w:bCs/>
          <w:sz w:val="28"/>
          <w:szCs w:val="28"/>
        </w:rPr>
        <w:t>六</w:t>
      </w:r>
      <w:r w:rsidR="00A255E5" w:rsidRPr="00CD0919">
        <w:rPr>
          <w:rFonts w:ascii="仿宋_GB2312" w:eastAsia="仿宋_GB2312" w:hAnsi="宋体" w:hint="eastAsia"/>
          <w:b/>
          <w:bCs/>
          <w:sz w:val="28"/>
          <w:szCs w:val="28"/>
        </w:rPr>
        <w:t>、培训要求</w:t>
      </w:r>
    </w:p>
    <w:p w:rsidR="00CD0919" w:rsidRDefault="00CD0919" w:rsidP="00F330E0">
      <w:pPr>
        <w:spacing w:line="360" w:lineRule="auto"/>
        <w:ind w:leftChars="135" w:left="283" w:firstLineChars="196" w:firstLine="549"/>
        <w:jc w:val="left"/>
        <w:rPr>
          <w:rFonts w:ascii="仿宋_GB2312" w:eastAsia="仿宋_GB2312" w:hAnsi="宋体"/>
          <w:b/>
          <w:sz w:val="28"/>
          <w:szCs w:val="28"/>
        </w:rPr>
      </w:pPr>
      <w:r w:rsidRPr="00CD0919">
        <w:rPr>
          <w:rFonts w:ascii="仿宋_GB2312" w:eastAsia="仿宋_GB2312" w:hAnsi="宋体" w:hint="eastAsia"/>
          <w:b/>
          <w:bCs/>
          <w:sz w:val="28"/>
          <w:szCs w:val="28"/>
        </w:rPr>
        <w:t>1.</w:t>
      </w:r>
      <w:r w:rsidR="00A255E5" w:rsidRPr="00CD0919">
        <w:rPr>
          <w:rFonts w:ascii="仿宋_GB2312" w:eastAsia="仿宋_GB2312" w:hAnsi="宋体" w:hint="eastAsia"/>
          <w:sz w:val="28"/>
          <w:szCs w:val="28"/>
        </w:rPr>
        <w:t>厂方免费对使用操作、维修人员</w:t>
      </w:r>
      <w:r w:rsidR="006168C2">
        <w:rPr>
          <w:rFonts w:ascii="仿宋_GB2312" w:eastAsia="仿宋_GB2312" w:hAnsi="宋体" w:hint="eastAsia"/>
          <w:sz w:val="28"/>
          <w:szCs w:val="28"/>
        </w:rPr>
        <w:t>进行系统培训</w:t>
      </w:r>
      <w:r w:rsidR="00A255E5" w:rsidRPr="00CD0919">
        <w:rPr>
          <w:rFonts w:ascii="仿宋_GB2312" w:eastAsia="仿宋_GB2312" w:hAnsi="宋体" w:hint="eastAsia"/>
          <w:sz w:val="28"/>
          <w:szCs w:val="28"/>
        </w:rPr>
        <w:t>，保证</w:t>
      </w:r>
      <w:r w:rsidR="006168C2">
        <w:rPr>
          <w:rFonts w:ascii="仿宋_GB2312" w:eastAsia="仿宋_GB2312" w:hAnsi="宋体" w:hint="eastAsia"/>
          <w:sz w:val="28"/>
          <w:szCs w:val="28"/>
        </w:rPr>
        <w:t>操作人员掌握</w:t>
      </w:r>
      <w:r w:rsidR="00A255E5" w:rsidRPr="00CD0919">
        <w:rPr>
          <w:rFonts w:ascii="仿宋_GB2312" w:eastAsia="仿宋_GB2312" w:hAnsi="宋体" w:hint="eastAsia"/>
          <w:sz w:val="28"/>
          <w:szCs w:val="28"/>
        </w:rPr>
        <w:t>操作</w:t>
      </w:r>
      <w:r w:rsidR="006168C2">
        <w:rPr>
          <w:rFonts w:ascii="仿宋_GB2312" w:eastAsia="仿宋_GB2312" w:hAnsi="宋体" w:hint="eastAsia"/>
          <w:sz w:val="28"/>
          <w:szCs w:val="28"/>
        </w:rPr>
        <w:t>方法</w:t>
      </w:r>
      <w:r w:rsidR="00A255E5" w:rsidRPr="00CD0919">
        <w:rPr>
          <w:rFonts w:ascii="仿宋_GB2312" w:eastAsia="仿宋_GB2312" w:hAnsi="宋体" w:hint="eastAsia"/>
          <w:sz w:val="28"/>
          <w:szCs w:val="28"/>
        </w:rPr>
        <w:t>，维修人员</w:t>
      </w:r>
      <w:r w:rsidR="006168C2">
        <w:rPr>
          <w:rFonts w:ascii="仿宋_GB2312" w:eastAsia="仿宋_GB2312" w:hAnsi="宋体" w:hint="eastAsia"/>
          <w:sz w:val="28"/>
          <w:szCs w:val="28"/>
        </w:rPr>
        <w:t>具有一定的维修和故障处理能力。</w:t>
      </w:r>
    </w:p>
    <w:p w:rsidR="00CD0919" w:rsidRDefault="00CD0919" w:rsidP="00F330E0">
      <w:pPr>
        <w:spacing w:line="360" w:lineRule="auto"/>
        <w:ind w:leftChars="135" w:left="283" w:firstLineChars="196" w:firstLine="549"/>
        <w:jc w:val="left"/>
        <w:rPr>
          <w:rFonts w:ascii="仿宋_GB2312" w:eastAsia="仿宋_GB2312" w:hAnsi="宋体"/>
          <w:b/>
          <w:sz w:val="28"/>
          <w:szCs w:val="28"/>
        </w:rPr>
      </w:pPr>
      <w:r>
        <w:rPr>
          <w:rFonts w:ascii="仿宋_GB2312" w:eastAsia="仿宋_GB2312" w:hAnsi="宋体" w:hint="eastAsia"/>
          <w:b/>
          <w:bCs/>
          <w:sz w:val="28"/>
          <w:szCs w:val="28"/>
        </w:rPr>
        <w:t>七</w:t>
      </w:r>
      <w:r w:rsidR="00A255E5" w:rsidRPr="00CD0919">
        <w:rPr>
          <w:rFonts w:ascii="仿宋_GB2312" w:eastAsia="仿宋_GB2312" w:hAnsi="宋体" w:hint="eastAsia"/>
          <w:b/>
          <w:bCs/>
          <w:sz w:val="28"/>
          <w:szCs w:val="28"/>
        </w:rPr>
        <w:t>、</w:t>
      </w:r>
      <w:r w:rsidR="00A255E5" w:rsidRPr="00CD0919">
        <w:rPr>
          <w:rFonts w:ascii="仿宋_GB2312" w:eastAsia="仿宋_GB2312" w:hAnsi="宋体" w:hint="eastAsia"/>
          <w:b/>
          <w:sz w:val="28"/>
          <w:szCs w:val="28"/>
        </w:rPr>
        <w:t>免费维修配件要求</w:t>
      </w:r>
    </w:p>
    <w:p w:rsidR="00CD0919" w:rsidRDefault="00A255E5" w:rsidP="00CD0919">
      <w:pPr>
        <w:spacing w:line="360" w:lineRule="auto"/>
        <w:ind w:leftChars="135" w:left="283" w:firstLineChars="196" w:firstLine="549"/>
        <w:jc w:val="left"/>
        <w:rPr>
          <w:rFonts w:ascii="仿宋_GB2312" w:eastAsia="仿宋_GB2312" w:hAnsi="宋体"/>
          <w:b/>
          <w:sz w:val="28"/>
          <w:szCs w:val="28"/>
        </w:rPr>
      </w:pPr>
      <w:r w:rsidRPr="00CD0919">
        <w:rPr>
          <w:rFonts w:ascii="仿宋_GB2312" w:eastAsia="仿宋_GB2312" w:hAnsi="宋体" w:hint="eastAsia"/>
          <w:sz w:val="28"/>
          <w:szCs w:val="28"/>
        </w:rPr>
        <w:t>1</w:t>
      </w:r>
      <w:r w:rsidR="00CD0919">
        <w:rPr>
          <w:rFonts w:ascii="仿宋_GB2312" w:eastAsia="仿宋_GB2312" w:hAnsi="宋体" w:hint="eastAsia"/>
          <w:sz w:val="28"/>
          <w:szCs w:val="28"/>
        </w:rPr>
        <w:t>.</w:t>
      </w:r>
      <w:r w:rsidRPr="00CD0919">
        <w:rPr>
          <w:rFonts w:ascii="仿宋_GB2312" w:eastAsia="仿宋_GB2312" w:hAnsi="宋体" w:hint="eastAsia"/>
          <w:sz w:val="28"/>
          <w:szCs w:val="28"/>
        </w:rPr>
        <w:t>为保证系统正常运行，及时修复故障，免费提供一定数量的维修配件。</w:t>
      </w:r>
    </w:p>
    <w:p w:rsidR="00CD0919" w:rsidRDefault="00A255E5" w:rsidP="00CD0919">
      <w:pPr>
        <w:spacing w:line="360" w:lineRule="auto"/>
        <w:ind w:leftChars="135" w:left="283" w:firstLineChars="196" w:firstLine="549"/>
        <w:jc w:val="left"/>
        <w:rPr>
          <w:rFonts w:ascii="仿宋_GB2312" w:eastAsia="仿宋_GB2312" w:hAnsi="宋体"/>
          <w:b/>
          <w:sz w:val="28"/>
          <w:szCs w:val="28"/>
        </w:rPr>
      </w:pPr>
      <w:r w:rsidRPr="00CD0919">
        <w:rPr>
          <w:rFonts w:ascii="仿宋_GB2312" w:eastAsia="仿宋_GB2312" w:hAnsi="宋体" w:hint="eastAsia"/>
          <w:sz w:val="28"/>
          <w:szCs w:val="28"/>
        </w:rPr>
        <w:t>2</w:t>
      </w:r>
      <w:r w:rsidR="00CD0919">
        <w:rPr>
          <w:rFonts w:ascii="仿宋_GB2312" w:eastAsia="仿宋_GB2312" w:hAnsi="宋体" w:hint="eastAsia"/>
          <w:sz w:val="28"/>
          <w:szCs w:val="28"/>
        </w:rPr>
        <w:t>.</w:t>
      </w:r>
      <w:r w:rsidRPr="00CD0919">
        <w:rPr>
          <w:rFonts w:ascii="仿宋_GB2312" w:eastAsia="仿宋_GB2312" w:hAnsi="宋体" w:hint="eastAsia"/>
          <w:sz w:val="28"/>
          <w:szCs w:val="28"/>
        </w:rPr>
        <w:t>配备易损件1套。</w:t>
      </w:r>
    </w:p>
    <w:p w:rsidR="00CD0919" w:rsidRDefault="00CD0919" w:rsidP="00F330E0">
      <w:pPr>
        <w:spacing w:line="360" w:lineRule="auto"/>
        <w:ind w:leftChars="135" w:left="283" w:firstLineChars="196" w:firstLine="549"/>
        <w:jc w:val="left"/>
        <w:rPr>
          <w:rFonts w:ascii="仿宋_GB2312" w:eastAsia="仿宋_GB2312" w:hAnsi="宋体"/>
          <w:b/>
          <w:sz w:val="28"/>
          <w:szCs w:val="28"/>
        </w:rPr>
      </w:pPr>
      <w:r>
        <w:rPr>
          <w:rFonts w:ascii="仿宋_GB2312" w:eastAsia="仿宋_GB2312" w:hAnsi="宋体" w:hint="eastAsia"/>
          <w:b/>
          <w:sz w:val="28"/>
          <w:szCs w:val="28"/>
        </w:rPr>
        <w:t>八</w:t>
      </w:r>
      <w:r w:rsidR="00A255E5" w:rsidRPr="00CD0919">
        <w:rPr>
          <w:rFonts w:ascii="仿宋_GB2312" w:eastAsia="仿宋_GB2312" w:hAnsi="宋体" w:hint="eastAsia"/>
          <w:b/>
          <w:sz w:val="28"/>
          <w:szCs w:val="28"/>
        </w:rPr>
        <w:t>、工期要求</w:t>
      </w:r>
    </w:p>
    <w:p w:rsidR="00CD0919" w:rsidRPr="00F4634D" w:rsidRDefault="00A255E5" w:rsidP="00F4634D">
      <w:pPr>
        <w:spacing w:line="360" w:lineRule="auto"/>
        <w:ind w:leftChars="135" w:left="283" w:firstLineChars="196" w:firstLine="549"/>
        <w:jc w:val="left"/>
        <w:rPr>
          <w:rFonts w:ascii="仿宋_GB2312" w:eastAsia="仿宋_GB2312" w:hAnsi="宋体"/>
          <w:sz w:val="28"/>
          <w:szCs w:val="28"/>
        </w:rPr>
      </w:pPr>
      <w:r w:rsidRPr="00F4634D">
        <w:rPr>
          <w:rFonts w:ascii="仿宋_GB2312" w:eastAsia="仿宋_GB2312" w:hAnsi="宋体" w:hint="eastAsia"/>
          <w:sz w:val="28"/>
          <w:szCs w:val="28"/>
        </w:rPr>
        <w:t>工期为合同签订后40天。</w:t>
      </w:r>
    </w:p>
    <w:p w:rsidR="0069480F" w:rsidRPr="0069480F" w:rsidRDefault="0069480F" w:rsidP="00F330E0">
      <w:pPr>
        <w:spacing w:line="360" w:lineRule="auto"/>
        <w:ind w:leftChars="135" w:left="283" w:firstLineChars="196" w:firstLine="549"/>
        <w:jc w:val="left"/>
        <w:rPr>
          <w:rFonts w:ascii="仿宋_GB2312" w:eastAsia="仿宋_GB2312" w:hAnsi="宋体"/>
          <w:b/>
          <w:sz w:val="28"/>
          <w:szCs w:val="28"/>
        </w:rPr>
      </w:pPr>
    </w:p>
    <w:p w:rsidR="0005327C" w:rsidRPr="00A255E5" w:rsidRDefault="0005327C" w:rsidP="0005327C">
      <w:pPr>
        <w:ind w:firstLine="570"/>
        <w:jc w:val="left"/>
        <w:rPr>
          <w:rFonts w:ascii="仿宋_GB2312" w:eastAsia="仿宋_GB2312" w:hAnsiTheme="minorEastAsia"/>
          <w:sz w:val="28"/>
          <w:szCs w:val="28"/>
        </w:rPr>
      </w:pPr>
      <w:r w:rsidRPr="00A255E5">
        <w:rPr>
          <w:rFonts w:ascii="仿宋_GB2312" w:eastAsia="仿宋_GB2312" w:hAnsiTheme="minorEastAsia" w:hint="eastAsia"/>
          <w:sz w:val="28"/>
          <w:szCs w:val="28"/>
        </w:rPr>
        <w:t xml:space="preserve">     </w:t>
      </w:r>
      <w:r w:rsidR="00A255E5" w:rsidRPr="00A255E5">
        <w:rPr>
          <w:rFonts w:ascii="仿宋_GB2312" w:eastAsia="仿宋_GB2312" w:hAnsiTheme="minorEastAsia" w:hint="eastAsia"/>
          <w:sz w:val="28"/>
          <w:szCs w:val="28"/>
        </w:rPr>
        <w:t xml:space="preserve">                               </w:t>
      </w:r>
      <w:r w:rsidRPr="00A255E5">
        <w:rPr>
          <w:rFonts w:ascii="仿宋_GB2312" w:eastAsia="仿宋_GB2312" w:hAnsiTheme="minorEastAsia" w:hint="eastAsia"/>
          <w:sz w:val="28"/>
          <w:szCs w:val="28"/>
        </w:rPr>
        <w:t>铁路运输处</w:t>
      </w:r>
    </w:p>
    <w:p w:rsidR="0005327C" w:rsidRDefault="0005327C" w:rsidP="0005327C">
      <w:pPr>
        <w:ind w:firstLine="570"/>
        <w:jc w:val="left"/>
        <w:rPr>
          <w:rFonts w:ascii="仿宋_GB2312" w:eastAsia="仿宋_GB2312" w:hAnsiTheme="minorEastAsia"/>
          <w:sz w:val="28"/>
          <w:szCs w:val="28"/>
        </w:rPr>
      </w:pPr>
      <w:r w:rsidRPr="00A255E5">
        <w:rPr>
          <w:rFonts w:ascii="仿宋_GB2312" w:eastAsia="仿宋_GB2312" w:hAnsiTheme="minorEastAsia" w:hint="eastAsia"/>
          <w:sz w:val="28"/>
          <w:szCs w:val="28"/>
        </w:rPr>
        <w:t xml:space="preserve">                                  2020年</w:t>
      </w:r>
      <w:r w:rsidR="00F4634D">
        <w:rPr>
          <w:rFonts w:ascii="仿宋_GB2312" w:eastAsia="仿宋_GB2312" w:hAnsiTheme="minorEastAsia" w:hint="eastAsia"/>
          <w:sz w:val="28"/>
          <w:szCs w:val="28"/>
        </w:rPr>
        <w:t>9</w:t>
      </w:r>
      <w:r w:rsidRPr="00A255E5">
        <w:rPr>
          <w:rFonts w:ascii="仿宋_GB2312" w:eastAsia="仿宋_GB2312" w:hAnsiTheme="minorEastAsia" w:hint="eastAsia"/>
          <w:sz w:val="28"/>
          <w:szCs w:val="28"/>
        </w:rPr>
        <w:t>月</w:t>
      </w:r>
      <w:r w:rsidR="00F4634D">
        <w:rPr>
          <w:rFonts w:ascii="仿宋_GB2312" w:eastAsia="仿宋_GB2312" w:hAnsiTheme="minorEastAsia" w:hint="eastAsia"/>
          <w:sz w:val="28"/>
          <w:szCs w:val="28"/>
        </w:rPr>
        <w:t>7</w:t>
      </w:r>
      <w:r w:rsidRPr="00A255E5">
        <w:rPr>
          <w:rFonts w:ascii="仿宋_GB2312" w:eastAsia="仿宋_GB2312" w:hAnsiTheme="minorEastAsia" w:hint="eastAsia"/>
          <w:sz w:val="28"/>
          <w:szCs w:val="28"/>
        </w:rPr>
        <w:t>日</w:t>
      </w:r>
    </w:p>
    <w:p w:rsidR="0069480F" w:rsidRPr="00A255E5" w:rsidRDefault="0069480F" w:rsidP="0005327C">
      <w:pPr>
        <w:ind w:firstLine="570"/>
        <w:jc w:val="left"/>
        <w:rPr>
          <w:rFonts w:ascii="仿宋_GB2312" w:eastAsia="仿宋_GB2312" w:hAnsiTheme="minorEastAsia"/>
          <w:sz w:val="28"/>
          <w:szCs w:val="28"/>
        </w:rPr>
      </w:pPr>
    </w:p>
    <w:sectPr w:rsidR="0069480F" w:rsidRPr="00A255E5" w:rsidSect="00CF70D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07C74" w:rsidRDefault="00D07C74" w:rsidP="00716906">
      <w:r>
        <w:separator/>
      </w:r>
    </w:p>
  </w:endnote>
  <w:endnote w:type="continuationSeparator" w:id="1">
    <w:p w:rsidR="00D07C74" w:rsidRDefault="00D07C74" w:rsidP="0071690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仿宋_GB2312">
    <w:altName w:val="Arial Unicode MS"/>
    <w:charset w:val="86"/>
    <w:family w:val="modern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TFangSongSJ">
    <w:altName w:val="黑体"/>
    <w:panose1 w:val="00000000000000000000"/>
    <w:charset w:val="86"/>
    <w:family w:val="auto"/>
    <w:notTrueType/>
    <w:pitch w:val="default"/>
    <w:sig w:usb0="00000001" w:usb1="080E0000" w:usb2="00000010" w:usb3="00000000" w:csb0="0004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07C74" w:rsidRDefault="00D07C74" w:rsidP="00716906">
      <w:r>
        <w:separator/>
      </w:r>
    </w:p>
  </w:footnote>
  <w:footnote w:type="continuationSeparator" w:id="1">
    <w:p w:rsidR="00D07C74" w:rsidRDefault="00D07C74" w:rsidP="0071690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935C1F"/>
    <w:multiLevelType w:val="hybridMultilevel"/>
    <w:tmpl w:val="AB009FD8"/>
    <w:lvl w:ilvl="0" w:tplc="0409000D">
      <w:start w:val="1"/>
      <w:numFmt w:val="bullet"/>
      <w:lvlText w:val=""/>
      <w:lvlJc w:val="left"/>
      <w:pPr>
        <w:ind w:left="825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45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65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85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5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25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45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65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85" w:hanging="420"/>
      </w:pPr>
      <w:rPr>
        <w:rFonts w:ascii="Wingdings" w:hAnsi="Wingdings" w:hint="default"/>
      </w:rPr>
    </w:lvl>
  </w:abstractNum>
  <w:abstractNum w:abstractNumId="1">
    <w:nsid w:val="4ECB1913"/>
    <w:multiLevelType w:val="hybridMultilevel"/>
    <w:tmpl w:val="2870DECA"/>
    <w:lvl w:ilvl="0" w:tplc="0409000D">
      <w:start w:val="1"/>
      <w:numFmt w:val="bullet"/>
      <w:lvlText w:val=""/>
      <w:lvlJc w:val="left"/>
      <w:pPr>
        <w:ind w:left="704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0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2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4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6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0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2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40" w:hanging="42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716906"/>
    <w:rsid w:val="00030418"/>
    <w:rsid w:val="0005327C"/>
    <w:rsid w:val="0007736E"/>
    <w:rsid w:val="000B162E"/>
    <w:rsid w:val="000B7F2A"/>
    <w:rsid w:val="001766CD"/>
    <w:rsid w:val="0025299A"/>
    <w:rsid w:val="00265C9D"/>
    <w:rsid w:val="002B02EB"/>
    <w:rsid w:val="00324CEB"/>
    <w:rsid w:val="003B2B06"/>
    <w:rsid w:val="003E7FD1"/>
    <w:rsid w:val="00474BA9"/>
    <w:rsid w:val="004A208F"/>
    <w:rsid w:val="004B674A"/>
    <w:rsid w:val="0055558D"/>
    <w:rsid w:val="005B3631"/>
    <w:rsid w:val="005B7E12"/>
    <w:rsid w:val="006168C2"/>
    <w:rsid w:val="006439B5"/>
    <w:rsid w:val="00653599"/>
    <w:rsid w:val="0069480F"/>
    <w:rsid w:val="006B50E3"/>
    <w:rsid w:val="006D787F"/>
    <w:rsid w:val="006E2F05"/>
    <w:rsid w:val="006F242B"/>
    <w:rsid w:val="00716906"/>
    <w:rsid w:val="0074529C"/>
    <w:rsid w:val="00820E6F"/>
    <w:rsid w:val="008504C2"/>
    <w:rsid w:val="00874FEC"/>
    <w:rsid w:val="008E2510"/>
    <w:rsid w:val="00A255E5"/>
    <w:rsid w:val="00A802F0"/>
    <w:rsid w:val="00AA0E73"/>
    <w:rsid w:val="00AC1A9A"/>
    <w:rsid w:val="00B37A3D"/>
    <w:rsid w:val="00BF2BF5"/>
    <w:rsid w:val="00C23659"/>
    <w:rsid w:val="00C77442"/>
    <w:rsid w:val="00C77B13"/>
    <w:rsid w:val="00CB7BD1"/>
    <w:rsid w:val="00CD0919"/>
    <w:rsid w:val="00CF4420"/>
    <w:rsid w:val="00CF70DD"/>
    <w:rsid w:val="00D07C74"/>
    <w:rsid w:val="00D351AF"/>
    <w:rsid w:val="00E51B62"/>
    <w:rsid w:val="00E770A2"/>
    <w:rsid w:val="00EC253B"/>
    <w:rsid w:val="00EF6885"/>
    <w:rsid w:val="00F330E0"/>
    <w:rsid w:val="00F463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70DD"/>
    <w:pPr>
      <w:widowControl w:val="0"/>
      <w:jc w:val="both"/>
    </w:pPr>
  </w:style>
  <w:style w:type="paragraph" w:styleId="2">
    <w:name w:val="heading 2"/>
    <w:basedOn w:val="a"/>
    <w:next w:val="a"/>
    <w:link w:val="2Char"/>
    <w:uiPriority w:val="9"/>
    <w:unhideWhenUsed/>
    <w:qFormat/>
    <w:rsid w:val="00CD0919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71690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716906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71690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716906"/>
    <w:rPr>
      <w:sz w:val="18"/>
      <w:szCs w:val="18"/>
    </w:rPr>
  </w:style>
  <w:style w:type="paragraph" w:styleId="a5">
    <w:name w:val="List Paragraph"/>
    <w:basedOn w:val="a"/>
    <w:uiPriority w:val="34"/>
    <w:qFormat/>
    <w:rsid w:val="006439B5"/>
    <w:pPr>
      <w:ind w:firstLineChars="200" w:firstLine="420"/>
    </w:pPr>
  </w:style>
  <w:style w:type="paragraph" w:styleId="a6">
    <w:name w:val="Subtitle"/>
    <w:basedOn w:val="a"/>
    <w:next w:val="a"/>
    <w:link w:val="Char1"/>
    <w:uiPriority w:val="11"/>
    <w:qFormat/>
    <w:rsid w:val="00CD0919"/>
    <w:pPr>
      <w:spacing w:before="240" w:after="60" w:line="312" w:lineRule="auto"/>
      <w:jc w:val="center"/>
      <w:outlineLvl w:val="1"/>
    </w:pPr>
    <w:rPr>
      <w:rFonts w:asciiTheme="majorHAnsi" w:eastAsia="宋体" w:hAnsiTheme="majorHAnsi" w:cstheme="majorBidi"/>
      <w:b/>
      <w:bCs/>
      <w:kern w:val="28"/>
      <w:sz w:val="32"/>
      <w:szCs w:val="32"/>
    </w:rPr>
  </w:style>
  <w:style w:type="character" w:customStyle="1" w:styleId="Char1">
    <w:name w:val="副标题 Char"/>
    <w:basedOn w:val="a0"/>
    <w:link w:val="a6"/>
    <w:uiPriority w:val="11"/>
    <w:rsid w:val="00CD0919"/>
    <w:rPr>
      <w:rFonts w:asciiTheme="majorHAnsi" w:eastAsia="宋体" w:hAnsiTheme="majorHAnsi" w:cstheme="majorBidi"/>
      <w:b/>
      <w:bCs/>
      <w:kern w:val="28"/>
      <w:sz w:val="32"/>
      <w:szCs w:val="32"/>
    </w:rPr>
  </w:style>
  <w:style w:type="paragraph" w:styleId="a7">
    <w:name w:val="Title"/>
    <w:basedOn w:val="a"/>
    <w:next w:val="a"/>
    <w:link w:val="Char2"/>
    <w:uiPriority w:val="10"/>
    <w:qFormat/>
    <w:rsid w:val="00CD0919"/>
    <w:pPr>
      <w:spacing w:before="240" w:after="60"/>
      <w:jc w:val="center"/>
      <w:outlineLvl w:val="0"/>
    </w:pPr>
    <w:rPr>
      <w:rFonts w:asciiTheme="majorHAnsi" w:eastAsia="宋体" w:hAnsiTheme="majorHAnsi" w:cstheme="majorBidi"/>
      <w:b/>
      <w:bCs/>
      <w:sz w:val="32"/>
      <w:szCs w:val="32"/>
    </w:rPr>
  </w:style>
  <w:style w:type="character" w:customStyle="1" w:styleId="Char2">
    <w:name w:val="标题 Char"/>
    <w:basedOn w:val="a0"/>
    <w:link w:val="a7"/>
    <w:uiPriority w:val="10"/>
    <w:rsid w:val="00CD0919"/>
    <w:rPr>
      <w:rFonts w:asciiTheme="majorHAnsi" w:eastAsia="宋体" w:hAnsiTheme="majorHAnsi" w:cstheme="majorBidi"/>
      <w:b/>
      <w:bCs/>
      <w:sz w:val="32"/>
      <w:szCs w:val="32"/>
    </w:rPr>
  </w:style>
  <w:style w:type="character" w:customStyle="1" w:styleId="2Char">
    <w:name w:val="标题 2 Char"/>
    <w:basedOn w:val="a0"/>
    <w:link w:val="2"/>
    <w:uiPriority w:val="9"/>
    <w:rsid w:val="00CD0919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a8">
    <w:name w:val="Date"/>
    <w:basedOn w:val="a"/>
    <w:next w:val="a"/>
    <w:link w:val="Char3"/>
    <w:uiPriority w:val="99"/>
    <w:semiHidden/>
    <w:unhideWhenUsed/>
    <w:rsid w:val="0069480F"/>
    <w:pPr>
      <w:ind w:leftChars="2500" w:left="100"/>
    </w:pPr>
  </w:style>
  <w:style w:type="character" w:customStyle="1" w:styleId="Char3">
    <w:name w:val="日期 Char"/>
    <w:basedOn w:val="a0"/>
    <w:link w:val="a8"/>
    <w:uiPriority w:val="99"/>
    <w:semiHidden/>
    <w:rsid w:val="0069480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1400</TotalTime>
  <Pages>5</Pages>
  <Words>297</Words>
  <Characters>1696</Characters>
  <Application>Microsoft Office Word</Application>
  <DocSecurity>0</DocSecurity>
  <Lines>14</Lines>
  <Paragraphs>3</Paragraphs>
  <ScaleCrop>false</ScaleCrop>
  <Company/>
  <LinksUpToDate>false</LinksUpToDate>
  <CharactersWithSpaces>1990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陈伦卿</dc:creator>
  <cp:keywords/>
  <dc:description/>
  <cp:lastModifiedBy>微软用户</cp:lastModifiedBy>
  <cp:revision>17</cp:revision>
  <dcterms:created xsi:type="dcterms:W3CDTF">2020-07-16T02:30:00Z</dcterms:created>
  <dcterms:modified xsi:type="dcterms:W3CDTF">2020-09-23T03:16:00Z</dcterms:modified>
</cp:coreProperties>
</file>